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DF3" w:rsidRPr="00E53857" w:rsidRDefault="00C23DF3" w:rsidP="00C23DF3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3857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:rsidR="00C23DF3" w:rsidRPr="00E53857" w:rsidRDefault="00A6150E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23DF3" w:rsidRPr="00E53857">
        <w:rPr>
          <w:rFonts w:ascii="Times New Roman" w:hAnsi="Times New Roman" w:cs="Times New Roman"/>
          <w:sz w:val="24"/>
          <w:szCs w:val="24"/>
        </w:rPr>
        <w:t>ерв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C23DF3" w:rsidRPr="00E53857">
        <w:rPr>
          <w:rFonts w:ascii="Times New Roman" w:hAnsi="Times New Roman" w:cs="Times New Roman"/>
          <w:sz w:val="24"/>
          <w:szCs w:val="24"/>
        </w:rPr>
        <w:t xml:space="preserve"> заместител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C23DF3" w:rsidRPr="00E53857">
        <w:rPr>
          <w:rFonts w:ascii="Times New Roman" w:hAnsi="Times New Roman" w:cs="Times New Roman"/>
          <w:sz w:val="24"/>
          <w:szCs w:val="24"/>
        </w:rPr>
        <w:t xml:space="preserve"> директора –</w:t>
      </w:r>
    </w:p>
    <w:p w:rsidR="00C23DF3" w:rsidRPr="00E53857" w:rsidRDefault="00C23DF3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главн</w:t>
      </w:r>
      <w:r w:rsidR="00A6150E">
        <w:rPr>
          <w:rFonts w:ascii="Times New Roman" w:hAnsi="Times New Roman" w:cs="Times New Roman"/>
          <w:sz w:val="24"/>
          <w:szCs w:val="24"/>
        </w:rPr>
        <w:t>ый</w:t>
      </w:r>
      <w:r w:rsidRPr="00E53857">
        <w:rPr>
          <w:rFonts w:ascii="Times New Roman" w:hAnsi="Times New Roman" w:cs="Times New Roman"/>
          <w:sz w:val="24"/>
          <w:szCs w:val="24"/>
        </w:rPr>
        <w:t xml:space="preserve"> инженер филиала</w:t>
      </w:r>
    </w:p>
    <w:p w:rsidR="00C23DF3" w:rsidRPr="00E53857" w:rsidRDefault="00C23DF3" w:rsidP="00C23DF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53857">
        <w:rPr>
          <w:rFonts w:ascii="Times New Roman" w:hAnsi="Times New Roman" w:cs="Times New Roman"/>
          <w:sz w:val="24"/>
          <w:szCs w:val="24"/>
        </w:rPr>
        <w:t>ПАО «МРСК Центра»-«Костромаэнерго»</w:t>
      </w:r>
    </w:p>
    <w:p w:rsidR="00C23DF3" w:rsidRPr="00E53857" w:rsidRDefault="00C23DF3" w:rsidP="00C23DF3">
      <w:pPr>
        <w:spacing w:before="2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proofErr w:type="spellStart"/>
      <w:r w:rsidR="00A6150E">
        <w:rPr>
          <w:rFonts w:ascii="Times New Roman" w:hAnsi="Times New Roman" w:cs="Times New Roman"/>
          <w:sz w:val="24"/>
          <w:szCs w:val="24"/>
        </w:rPr>
        <w:t>А.Н.Мелузов</w:t>
      </w:r>
      <w:proofErr w:type="spellEnd"/>
    </w:p>
    <w:p w:rsidR="000556EA" w:rsidRPr="00FF6F02" w:rsidRDefault="00C23DF3" w:rsidP="00C23DF3">
      <w:pPr>
        <w:tabs>
          <w:tab w:val="left" w:pos="0"/>
          <w:tab w:val="left" w:pos="993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«____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_________________20___</w:t>
      </w:r>
      <w:r w:rsidRPr="00E5385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C23DF3" w:rsidRPr="00F86EFB" w:rsidRDefault="00C23DF3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 w:rsidRPr="00F86EFB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ТЕХНИЧЕСКОЕ ЗАДАНИЕ</w:t>
      </w:r>
    </w:p>
    <w:p w:rsidR="00FF6F02" w:rsidRPr="00F86EFB" w:rsidRDefault="00FF6F02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ar-SA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 xml:space="preserve">на поставку низкорамного </w:t>
      </w:r>
      <w:r w:rsidR="00FF52FC"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полу</w:t>
      </w:r>
      <w:r>
        <w:rPr>
          <w:rFonts w:ascii="Times New Roman" w:eastAsia="Calibri" w:hAnsi="Times New Roman" w:cs="Times New Roman"/>
          <w:b/>
          <w:sz w:val="28"/>
          <w:szCs w:val="24"/>
          <w:lang w:eastAsia="ar-SA"/>
        </w:rPr>
        <w:t>прицепа</w:t>
      </w:r>
    </w:p>
    <w:p w:rsidR="000556EA" w:rsidRPr="00F86EFB" w:rsidRDefault="000556EA" w:rsidP="000556EA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bookmarkStart w:id="0" w:name="_Toc305418186"/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Общие сведения</w:t>
      </w:r>
      <w:bookmarkEnd w:id="0"/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</w:t>
      </w:r>
      <w:r w:rsidR="00C23DF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>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проводит закупку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обеспечения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 xml:space="preserve"> пр</w:t>
      </w:r>
      <w:r w:rsidR="00A04CEB" w:rsidRPr="00B631D9">
        <w:rPr>
          <w:rFonts w:ascii="Times New Roman" w:eastAsia="Calibri" w:hAnsi="Times New Roman" w:cs="Times New Roman"/>
          <w:bCs/>
          <w:sz w:val="24"/>
          <w:szCs w:val="24"/>
        </w:rPr>
        <w:t>оизводственных процессов филиал</w:t>
      </w:r>
      <w:r w:rsidR="00FF6F02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Целью проведения закупки является приобретение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по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наилучшей цене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, обладающей наилучшими качественными и техническими характеристиками. 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spacing w:before="120" w:after="120" w:line="240" w:lineRule="auto"/>
        <w:ind w:firstLine="68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Предмет конкурса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Предмет конкурса -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обеспечивает поставку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филиал</w:t>
      </w:r>
      <w:r w:rsidR="00FF6F02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 w:rsidRPr="00B631D9">
        <w:rPr>
          <w:rFonts w:ascii="Times New Roman" w:eastAsia="Calibri" w:hAnsi="Times New Roman" w:cs="Times New Roman"/>
          <w:sz w:val="24"/>
          <w:szCs w:val="24"/>
        </w:rPr>
        <w:t>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объемах и </w:t>
      </w:r>
      <w:proofErr w:type="gramStart"/>
      <w:r w:rsidRPr="00B631D9">
        <w:rPr>
          <w:rFonts w:ascii="Times New Roman" w:eastAsia="Calibri" w:hAnsi="Times New Roman" w:cs="Times New Roman"/>
          <w:sz w:val="24"/>
          <w:szCs w:val="24"/>
        </w:rPr>
        <w:t>сроках</w:t>
      </w:r>
      <w:proofErr w:type="gramEnd"/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установленных данным ТЗ.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Основные параметры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Наименование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FF6F02">
        <w:rPr>
          <w:rFonts w:ascii="Times New Roman" w:eastAsia="Calibri" w:hAnsi="Times New Roman" w:cs="Times New Roman"/>
          <w:sz w:val="24"/>
          <w:szCs w:val="24"/>
        </w:rPr>
        <w:t>его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основные технические характеристики, объем поставки и наименование грузополучател</w:t>
      </w:r>
      <w:r w:rsidR="00FF6F02">
        <w:rPr>
          <w:rFonts w:ascii="Times New Roman" w:eastAsia="Calibri" w:hAnsi="Times New Roman" w:cs="Times New Roman"/>
          <w:sz w:val="24"/>
          <w:szCs w:val="24"/>
        </w:rPr>
        <w:t>я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указаны в Приложении № 1.</w:t>
      </w:r>
    </w:p>
    <w:p w:rsidR="000556EA" w:rsidRPr="00485C20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20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 w:rsidR="00FF6F02">
        <w:rPr>
          <w:rFonts w:ascii="Times New Roman" w:eastAsia="Calibri" w:hAnsi="Times New Roman" w:cs="Times New Roman"/>
          <w:sz w:val="24"/>
          <w:szCs w:val="24"/>
        </w:rPr>
        <w:t>ен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быть нов</w:t>
      </w:r>
      <w:r w:rsidR="00FF6F02">
        <w:rPr>
          <w:rFonts w:ascii="Times New Roman" w:eastAsia="Calibri" w:hAnsi="Times New Roman" w:cs="Times New Roman"/>
          <w:sz w:val="24"/>
          <w:szCs w:val="24"/>
        </w:rPr>
        <w:t>ы</w:t>
      </w:r>
      <w:r w:rsidRPr="00485C20">
        <w:rPr>
          <w:rFonts w:ascii="Times New Roman" w:eastAsia="Calibri" w:hAnsi="Times New Roman" w:cs="Times New Roman"/>
          <w:sz w:val="24"/>
          <w:szCs w:val="24"/>
        </w:rPr>
        <w:t>й, неиспользованн</w:t>
      </w:r>
      <w:r w:rsidR="00FF6F02">
        <w:rPr>
          <w:rFonts w:ascii="Times New Roman" w:eastAsia="Calibri" w:hAnsi="Times New Roman" w:cs="Times New Roman"/>
          <w:sz w:val="24"/>
          <w:szCs w:val="24"/>
        </w:rPr>
        <w:t>ы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й, </w:t>
      </w:r>
      <w:r w:rsidR="00485C20" w:rsidRPr="00485C20">
        <w:rPr>
          <w:rFonts w:ascii="Times New Roman" w:hAnsi="Times New Roman" w:cs="Times New Roman"/>
          <w:sz w:val="24"/>
          <w:szCs w:val="24"/>
        </w:rPr>
        <w:t>изготовленн</w:t>
      </w:r>
      <w:r w:rsidR="00FF6F02">
        <w:rPr>
          <w:rFonts w:ascii="Times New Roman" w:hAnsi="Times New Roman" w:cs="Times New Roman"/>
          <w:sz w:val="24"/>
          <w:szCs w:val="24"/>
        </w:rPr>
        <w:t>ы</w:t>
      </w:r>
      <w:r w:rsidR="00485C20" w:rsidRPr="00485C20">
        <w:rPr>
          <w:rFonts w:ascii="Times New Roman" w:hAnsi="Times New Roman" w:cs="Times New Roman"/>
          <w:sz w:val="24"/>
          <w:szCs w:val="24"/>
        </w:rPr>
        <w:t>й не ранее 2021 г</w:t>
      </w:r>
      <w:r w:rsidR="00485C20" w:rsidRPr="00485C2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соответствовать </w:t>
      </w:r>
      <w:r w:rsidR="00343B93" w:rsidRPr="00485C20">
        <w:rPr>
          <w:rFonts w:ascii="Times New Roman" w:eastAsia="Calibri" w:hAnsi="Times New Roman" w:cs="Times New Roman"/>
          <w:sz w:val="24"/>
          <w:szCs w:val="24"/>
        </w:rPr>
        <w:t>ГОСТ</w:t>
      </w:r>
      <w:r w:rsidR="006F0ECE" w:rsidRPr="00485C20">
        <w:rPr>
          <w:rFonts w:ascii="Times New Roman" w:eastAsia="Calibri" w:hAnsi="Times New Roman" w:cs="Times New Roman"/>
          <w:sz w:val="24"/>
          <w:szCs w:val="24"/>
        </w:rPr>
        <w:t>,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сопровождаться полным комплектом документации, соответствующим государственным стандартам.</w:t>
      </w:r>
    </w:p>
    <w:p w:rsidR="00BE6596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В составе технического предложения должен быть указан </w:t>
      </w:r>
      <w:r w:rsidR="00343B93" w:rsidRPr="00485C20">
        <w:rPr>
          <w:rFonts w:ascii="Times New Roman" w:eastAsia="Calibri" w:hAnsi="Times New Roman" w:cs="Times New Roman"/>
          <w:sz w:val="24"/>
          <w:szCs w:val="24"/>
        </w:rPr>
        <w:t>ближайший дилерский</w:t>
      </w:r>
      <w:r w:rsidRPr="00485C20">
        <w:rPr>
          <w:rFonts w:ascii="Times New Roman" w:eastAsia="Calibri" w:hAnsi="Times New Roman" w:cs="Times New Roman"/>
          <w:sz w:val="24"/>
          <w:szCs w:val="24"/>
        </w:rPr>
        <w:t xml:space="preserve"> сервисный центр (наименование и адрес), осуществляющий сервисное обслуживание (ТО с поставкой оригинальных расходных материалов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и запасных частей), регламентный гарантийный и послегарантийный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сервис предлагаемой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техники.</w:t>
      </w:r>
    </w:p>
    <w:p w:rsidR="000556EA" w:rsidRPr="00B631D9" w:rsidRDefault="00BE6596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 w:rsidR="00FF6F02">
        <w:rPr>
          <w:rFonts w:ascii="Times New Roman" w:eastAsia="Calibri" w:hAnsi="Times New Roman" w:cs="Times New Roman"/>
          <w:sz w:val="24"/>
          <w:szCs w:val="24"/>
        </w:rPr>
        <w:t>ен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быть окрашен в соответствии с корпоративным стилем ПАО «МРСК Центра».</w:t>
      </w:r>
    </w:p>
    <w:p w:rsidR="00F76EF6" w:rsidRPr="00B631D9" w:rsidRDefault="00F76EF6" w:rsidP="00F76EF6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для н</w:t>
      </w:r>
      <w:r w:rsidR="00461A10" w:rsidRPr="00B631D9">
        <w:rPr>
          <w:rFonts w:ascii="Times New Roman" w:eastAsia="Calibri" w:hAnsi="Times New Roman" w:cs="Times New Roman"/>
          <w:sz w:val="24"/>
          <w:szCs w:val="24"/>
        </w:rPr>
        <w:t xml:space="preserve">ужд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филиала </w:t>
      </w:r>
      <w:r w:rsidR="00461A10" w:rsidRPr="00B631D9">
        <w:rPr>
          <w:rFonts w:ascii="Times New Roman" w:eastAsia="Calibri" w:hAnsi="Times New Roman" w:cs="Times New Roman"/>
          <w:sz w:val="24"/>
          <w:szCs w:val="24"/>
        </w:rPr>
        <w:t>ПАО «МРСК Центра</w:t>
      </w:r>
      <w:r w:rsidRPr="00B631D9">
        <w:rPr>
          <w:rFonts w:ascii="Times New Roman" w:eastAsia="Calibri" w:hAnsi="Times New Roman" w:cs="Times New Roman"/>
          <w:sz w:val="24"/>
          <w:szCs w:val="24"/>
        </w:rPr>
        <w:t>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транспортного средства в техническом предложении.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В цену Продукции должны быть включены все налоги, обязательные платежи,</w:t>
      </w:r>
      <w:r w:rsidR="00341E07" w:rsidRPr="00B631D9">
        <w:rPr>
          <w:rFonts w:ascii="Times New Roman" w:eastAsia="Calibri" w:hAnsi="Times New Roman" w:cs="Times New Roman"/>
          <w:sz w:val="24"/>
          <w:szCs w:val="24"/>
        </w:rPr>
        <w:t xml:space="preserve"> сборы (в т.ч. утилизационный),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стоимость тары, стоимость доставки на склады Получателей, при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необходимости страхование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груза.</w:t>
      </w:r>
    </w:p>
    <w:p w:rsidR="000556EA" w:rsidRPr="00B631D9" w:rsidRDefault="000556EA" w:rsidP="000556EA">
      <w:pPr>
        <w:numPr>
          <w:ilvl w:val="1"/>
          <w:numId w:val="3"/>
        </w:numPr>
        <w:spacing w:before="120" w:after="120" w:line="240" w:lineRule="auto"/>
        <w:ind w:left="0" w:firstLine="68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Поставка продукции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за счет Поставщика.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Поставка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низкорамного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производится на склады Получателя – филиал</w:t>
      </w:r>
      <w:r w:rsidR="00FF6F02">
        <w:rPr>
          <w:rFonts w:ascii="Times New Roman" w:eastAsia="Calibri" w:hAnsi="Times New Roman" w:cs="Times New Roman"/>
          <w:sz w:val="24"/>
          <w:szCs w:val="24"/>
        </w:rPr>
        <w:t>а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ПАО «МРСК Центра»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  <w:r w:rsidRPr="00B631D9">
        <w:rPr>
          <w:rFonts w:ascii="Times New Roman" w:eastAsia="Calibri" w:hAnsi="Times New Roman" w:cs="Times New Roman"/>
          <w:sz w:val="24"/>
          <w:szCs w:val="24"/>
        </w:rPr>
        <w:t>, согласно указанн</w:t>
      </w:r>
      <w:r w:rsidR="007821CD" w:rsidRPr="00B631D9">
        <w:rPr>
          <w:rFonts w:ascii="Times New Roman" w:eastAsia="Calibri" w:hAnsi="Times New Roman" w:cs="Times New Roman"/>
          <w:sz w:val="24"/>
          <w:szCs w:val="24"/>
        </w:rPr>
        <w:t>ому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в Приложени</w:t>
      </w:r>
      <w:r w:rsidR="00F00265" w:rsidRPr="00B631D9">
        <w:rPr>
          <w:rFonts w:ascii="Times New Roman" w:eastAsia="Calibri" w:hAnsi="Times New Roman" w:cs="Times New Roman"/>
          <w:sz w:val="24"/>
          <w:szCs w:val="24"/>
        </w:rPr>
        <w:t>и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№ 2</w:t>
      </w:r>
      <w:r w:rsidR="001B1947"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631D9">
        <w:rPr>
          <w:rFonts w:ascii="Times New Roman" w:eastAsia="Calibri" w:hAnsi="Times New Roman" w:cs="Times New Roman"/>
          <w:sz w:val="24"/>
          <w:szCs w:val="24"/>
        </w:rPr>
        <w:t>гра</w:t>
      </w:r>
      <w:r w:rsidR="00F00265" w:rsidRPr="00B631D9">
        <w:rPr>
          <w:rFonts w:ascii="Times New Roman" w:eastAsia="Calibri" w:hAnsi="Times New Roman" w:cs="Times New Roman"/>
          <w:sz w:val="24"/>
          <w:szCs w:val="24"/>
        </w:rPr>
        <w:t>фику поставки</w:t>
      </w:r>
      <w:r w:rsidR="001B1947" w:rsidRPr="00B631D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556EA" w:rsidRPr="00B631D9" w:rsidRDefault="000556EA" w:rsidP="000556EA">
      <w:pPr>
        <w:spacing w:before="120" w:after="120" w:line="240" w:lineRule="auto"/>
        <w:ind w:firstLine="39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Поставляем</w:t>
      </w:r>
      <w:r w:rsidR="00FF6F02">
        <w:rPr>
          <w:rFonts w:ascii="Times New Roman" w:eastAsia="Calibri" w:hAnsi="Times New Roman" w:cs="Times New Roman"/>
          <w:sz w:val="24"/>
          <w:szCs w:val="24"/>
        </w:rPr>
        <w:t>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F6F02"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 w:rsidR="00FF6F02">
        <w:rPr>
          <w:rFonts w:ascii="Times New Roman" w:eastAsia="Calibri" w:hAnsi="Times New Roman" w:cs="Times New Roman"/>
          <w:sz w:val="24"/>
          <w:szCs w:val="24"/>
        </w:rPr>
        <w:t>прицеп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при получении на склад Получателя проходит входной контроль, осуществляемый представителями Получателя филиала ПАО «МРСК Центра». По результатам входного контроля Поставщик и Получатель составляют и подписывают Акт приема-передачи товара.</w:t>
      </w:r>
    </w:p>
    <w:p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b/>
          <w:bCs/>
          <w:sz w:val="24"/>
          <w:szCs w:val="24"/>
        </w:rPr>
        <w:t>Гарантийные обязательства</w:t>
      </w:r>
    </w:p>
    <w:p w:rsidR="000556EA" w:rsidRPr="00B631D9" w:rsidRDefault="00FF6F02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Низкорамный </w:t>
      </w:r>
      <w:r w:rsidR="00FF52FC">
        <w:rPr>
          <w:rFonts w:ascii="Times New Roman" w:eastAsia="Calibri" w:hAnsi="Times New Roman" w:cs="Times New Roman"/>
          <w:sz w:val="24"/>
          <w:szCs w:val="24"/>
        </w:rPr>
        <w:t>полу</w:t>
      </w:r>
      <w:r>
        <w:rPr>
          <w:rFonts w:ascii="Times New Roman" w:eastAsia="Calibri" w:hAnsi="Times New Roman" w:cs="Times New Roman"/>
          <w:sz w:val="24"/>
          <w:szCs w:val="24"/>
        </w:rPr>
        <w:t>прицеп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долж</w:t>
      </w:r>
      <w:r>
        <w:rPr>
          <w:rFonts w:ascii="Times New Roman" w:eastAsia="Calibri" w:hAnsi="Times New Roman" w:cs="Times New Roman"/>
          <w:sz w:val="24"/>
          <w:szCs w:val="24"/>
        </w:rPr>
        <w:t>ен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иметь установленный производителем гарантийный срок. Гарантийный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срок, установленный</w:t>
      </w:r>
      <w:r w:rsidR="000556EA" w:rsidRPr="00B631D9">
        <w:rPr>
          <w:rFonts w:ascii="Times New Roman" w:eastAsia="Calibri" w:hAnsi="Times New Roman" w:cs="Times New Roman"/>
          <w:sz w:val="24"/>
          <w:szCs w:val="24"/>
        </w:rPr>
        <w:t xml:space="preserve"> производителем, не должен быть менее одного года с начала эксплуатации продукции.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Поставщик дополнительно может установить на поставляемую продукцию: 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-   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>иной гарантийный</w:t>
      </w:r>
      <w:r w:rsidRPr="00B631D9">
        <w:rPr>
          <w:rFonts w:ascii="Times New Roman" w:eastAsia="Calibri" w:hAnsi="Times New Roman" w:cs="Times New Roman"/>
          <w:sz w:val="24"/>
          <w:szCs w:val="24"/>
        </w:rPr>
        <w:t xml:space="preserve"> срок, но не меньше гарантийного срока, установленного заводом изготовителем;</w:t>
      </w:r>
    </w:p>
    <w:p w:rsidR="000556EA" w:rsidRPr="00B631D9" w:rsidRDefault="000556EA" w:rsidP="000556EA">
      <w:pPr>
        <w:spacing w:before="120" w:after="120" w:line="240" w:lineRule="auto"/>
        <w:ind w:left="360"/>
        <w:contextualSpacing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- период эксплуатации, на протяжении которого регламентное и техническое обслуживание поставляемой продукции будет выполняться за счет Поставщика.</w:t>
      </w:r>
    </w:p>
    <w:p w:rsidR="000556EA" w:rsidRPr="00B631D9" w:rsidRDefault="000556EA" w:rsidP="000556EA">
      <w:pPr>
        <w:spacing w:before="120" w:after="120" w:line="240" w:lineRule="auto"/>
        <w:ind w:firstLine="360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bookmarkStart w:id="1" w:name="_Toc335305879"/>
      <w:bookmarkStart w:id="2" w:name="_Toc335316783"/>
      <w:r w:rsidRPr="00B631D9">
        <w:rPr>
          <w:rFonts w:ascii="Times New Roman" w:eastAsia="Calibri" w:hAnsi="Times New Roman" w:cs="Times New Roman"/>
          <w:sz w:val="24"/>
          <w:szCs w:val="24"/>
        </w:rPr>
        <w:t>Поставщик должен за свой счет и сроки, согласованные с Заказчиком, устранять любые дефекты в поставляемых транспортных средствах и оборудовании, выявленные в течение гарантийного срока.</w:t>
      </w:r>
      <w:bookmarkEnd w:id="1"/>
      <w:bookmarkEnd w:id="2"/>
    </w:p>
    <w:p w:rsidR="000556EA" w:rsidRPr="00B631D9" w:rsidRDefault="000556EA" w:rsidP="000556EA">
      <w:pPr>
        <w:keepNext/>
        <w:keepLines/>
        <w:numPr>
          <w:ilvl w:val="0"/>
          <w:numId w:val="2"/>
        </w:numPr>
        <w:tabs>
          <w:tab w:val="num" w:pos="1418"/>
        </w:tabs>
        <w:spacing w:before="120" w:after="120" w:line="240" w:lineRule="auto"/>
        <w:ind w:left="1418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B631D9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Приложения</w:t>
      </w:r>
    </w:p>
    <w:p w:rsidR="000556EA" w:rsidRPr="00B631D9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№1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Наименование</w:t>
      </w:r>
      <w:r w:rsidRPr="00B631D9">
        <w:rPr>
          <w:rFonts w:ascii="Times New Roman" w:eastAsia="Calibri" w:hAnsi="Times New Roman" w:cs="Times New Roman"/>
          <w:sz w:val="24"/>
          <w:szCs w:val="24"/>
        </w:rPr>
        <w:t>, основные технические характеристики, объем поставки, наименование грузополучателей - филиалов ПАО «МРСК Центра»;</w:t>
      </w:r>
    </w:p>
    <w:p w:rsidR="000556EA" w:rsidRPr="00F86EFB" w:rsidRDefault="000556EA" w:rsidP="000556EA">
      <w:pPr>
        <w:spacing w:before="120" w:after="120" w:line="240" w:lineRule="auto"/>
        <w:ind w:firstLine="39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31D9">
        <w:rPr>
          <w:rFonts w:ascii="Times New Roman" w:eastAsia="Calibri" w:hAnsi="Times New Roman" w:cs="Times New Roman"/>
          <w:sz w:val="24"/>
          <w:szCs w:val="24"/>
        </w:rPr>
        <w:t>Приложение №2</w:t>
      </w:r>
      <w:r w:rsidR="00343B93" w:rsidRPr="00B631D9">
        <w:rPr>
          <w:rFonts w:ascii="Times New Roman" w:eastAsia="Calibri" w:hAnsi="Times New Roman" w:cs="Times New Roman"/>
          <w:sz w:val="24"/>
          <w:szCs w:val="24"/>
        </w:rPr>
        <w:tab/>
        <w:t xml:space="preserve"> График</w:t>
      </w:r>
      <w:r w:rsidR="00A41E71" w:rsidRPr="00B631D9">
        <w:rPr>
          <w:rFonts w:ascii="Times New Roman" w:eastAsia="Calibri" w:hAnsi="Times New Roman" w:cs="Times New Roman"/>
          <w:sz w:val="24"/>
          <w:szCs w:val="24"/>
        </w:rPr>
        <w:t xml:space="preserve"> поставки.</w:t>
      </w:r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bookmarkStart w:id="3" w:name="_Toc317957255"/>
      <w:bookmarkStart w:id="4" w:name="_Toc317957586"/>
      <w:bookmarkStart w:id="5" w:name="_Toc302743920"/>
      <w:bookmarkStart w:id="6" w:name="_Toc304541382"/>
      <w:bookmarkStart w:id="7" w:name="_Toc305418207"/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0556EA" w:rsidRPr="00F86EFB" w:rsidRDefault="000556EA" w:rsidP="000556EA">
      <w:pPr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4184"/>
        <w:gridCol w:w="1837"/>
      </w:tblGrid>
      <w:tr w:rsidR="001641E6" w:rsidRPr="00F86EFB" w:rsidTr="001641E6">
        <w:trPr>
          <w:trHeight w:val="769"/>
        </w:trPr>
        <w:tc>
          <w:tcPr>
            <w:tcW w:w="3324" w:type="dxa"/>
            <w:vAlign w:val="center"/>
          </w:tcPr>
          <w:p w:rsidR="001641E6" w:rsidRPr="00F86EFB" w:rsidRDefault="00FF6F02" w:rsidP="0033673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Начальник службы механизации и транспорта                                                                      </w:t>
            </w:r>
          </w:p>
        </w:tc>
        <w:tc>
          <w:tcPr>
            <w:tcW w:w="4184" w:type="dxa"/>
          </w:tcPr>
          <w:p w:rsidR="001641E6" w:rsidRPr="00F86EFB" w:rsidRDefault="001641E6" w:rsidP="001641E6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7" w:type="dxa"/>
            <w:vAlign w:val="center"/>
          </w:tcPr>
          <w:p w:rsidR="00FF6F02" w:rsidRDefault="00FF6F02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641E6" w:rsidRPr="00F86EFB" w:rsidRDefault="00FF6F02" w:rsidP="00E00022">
            <w:pPr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Д.С.Шувалов</w:t>
            </w:r>
            <w:proofErr w:type="spellEnd"/>
          </w:p>
        </w:tc>
      </w:tr>
      <w:bookmarkEnd w:id="3"/>
      <w:bookmarkEnd w:id="4"/>
      <w:bookmarkEnd w:id="5"/>
      <w:bookmarkEnd w:id="6"/>
      <w:bookmarkEnd w:id="7"/>
    </w:tbl>
    <w:p w:rsidR="00336738" w:rsidRPr="00FF6F02" w:rsidRDefault="00336738" w:rsidP="000556EA"/>
    <w:p w:rsidR="00CC70C5" w:rsidRPr="00FF6F02" w:rsidRDefault="00CC70C5" w:rsidP="000556EA">
      <w:pPr>
        <w:sectPr w:rsidR="00CC70C5" w:rsidRPr="00FF6F02">
          <w:footerReference w:type="default" r:id="rId8"/>
          <w:footerReference w:type="firs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25110" w:rsidRDefault="00CF57E4" w:rsidP="00525110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CF57E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Приложение №1</w:t>
      </w:r>
    </w:p>
    <w:p w:rsidR="00A446F5" w:rsidRDefault="00A446F5" w:rsidP="00CC70C5">
      <w:pPr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color w:val="E36C0A" w:themeColor="accent6" w:themeShade="BF"/>
          <w:sz w:val="24"/>
          <w:szCs w:val="24"/>
          <w:lang w:eastAsia="ru-RU"/>
        </w:rPr>
      </w:pPr>
    </w:p>
    <w:tbl>
      <w:tblPr>
        <w:tblStyle w:val="39"/>
        <w:tblW w:w="15325" w:type="dxa"/>
        <w:jc w:val="center"/>
        <w:tblLayout w:type="fixed"/>
        <w:tblLook w:val="04A0" w:firstRow="1" w:lastRow="0" w:firstColumn="1" w:lastColumn="0" w:noHBand="0" w:noVBand="1"/>
      </w:tblPr>
      <w:tblGrid>
        <w:gridCol w:w="8632"/>
        <w:gridCol w:w="5132"/>
        <w:gridCol w:w="1561"/>
      </w:tblGrid>
      <w:tr w:rsidR="009917B9" w:rsidRPr="007A0B8E" w:rsidTr="00947F73">
        <w:trPr>
          <w:trHeight w:val="484"/>
          <w:jc w:val="center"/>
        </w:trPr>
        <w:tc>
          <w:tcPr>
            <w:tcW w:w="1532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Филиал ПАО «МРСК Центра» - «</w:t>
            </w:r>
            <w:r w:rsidR="00241C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Кострома</w:t>
            </w:r>
            <w:r w:rsidRPr="007A0B8E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энерго»</w:t>
            </w:r>
          </w:p>
        </w:tc>
      </w:tr>
      <w:tr w:rsidR="009917B9" w:rsidRPr="007A0B8E" w:rsidTr="00947F73">
        <w:trPr>
          <w:trHeight w:val="484"/>
          <w:jc w:val="center"/>
        </w:trPr>
        <w:tc>
          <w:tcPr>
            <w:tcW w:w="137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Наименование продукции/основные технические характеристики</w:t>
            </w: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9917B9" w:rsidP="00947F7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0B8E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Количество</w:t>
            </w:r>
          </w:p>
        </w:tc>
      </w:tr>
      <w:tr w:rsidR="009917B9" w:rsidRPr="007A0B8E" w:rsidTr="00F5088A">
        <w:trPr>
          <w:trHeight w:val="484"/>
          <w:jc w:val="center"/>
        </w:trPr>
        <w:tc>
          <w:tcPr>
            <w:tcW w:w="1376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F44099" w:rsidRDefault="006F0ECE" w:rsidP="00241C19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Низкорамный полуприцеп</w:t>
            </w:r>
          </w:p>
        </w:tc>
        <w:tc>
          <w:tcPr>
            <w:tcW w:w="156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917B9" w:rsidRPr="007A0B8E" w:rsidRDefault="006F0ECE" w:rsidP="00947F7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 w:rsidR="009917B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ед.</w:t>
            </w:r>
          </w:p>
        </w:tc>
      </w:tr>
      <w:tr w:rsidR="006F0ECE" w:rsidRPr="00346ECB" w:rsidTr="00E7626E">
        <w:trPr>
          <w:trHeight w:val="186"/>
          <w:jc w:val="center"/>
        </w:trPr>
        <w:tc>
          <w:tcPr>
            <w:tcW w:w="15325" w:type="dxa"/>
            <w:gridSpan w:val="3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0ECE" w:rsidRPr="006F0ECE" w:rsidRDefault="006F0ECE" w:rsidP="006F0EC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Тип полуприцепа автомобильный трехосный</w:t>
            </w:r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Основной тягач КАМАЗ 65225-6141-53</w:t>
            </w:r>
          </w:p>
        </w:tc>
      </w:tr>
      <w:tr w:rsidR="00E7626E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Характеристики грузоподъемности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Масса перевозимого груза, кг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45 000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Масса снаряженного полуприцепа, кг,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10 500 +/- 3%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Технически допустимая максимальная (полная) масса полуприцепа, кг,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55 500</w:t>
            </w:r>
          </w:p>
        </w:tc>
      </w:tr>
      <w:tr w:rsidR="00E7626E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Технически допустимая максимальная масса на (распределение полной массы на дор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огу), кг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- через седельно-сцепное устройство тягача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21 000</w:t>
            </w:r>
          </w:p>
        </w:tc>
      </w:tr>
      <w:tr w:rsidR="00E7626E" w:rsidRPr="00346ECB" w:rsidTr="003575DB">
        <w:trPr>
          <w:trHeight w:val="21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- через шины колес </w:t>
            </w:r>
            <w:r w:rsidR="009D30DC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bookmarkStart w:id="8" w:name="_GoBack"/>
            <w:bookmarkEnd w:id="8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рехосной тележки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34 500</w:t>
            </w:r>
          </w:p>
        </w:tc>
      </w:tr>
      <w:tr w:rsidR="00F44099" w:rsidRPr="00346ECB" w:rsidTr="00E7626E">
        <w:trPr>
          <w:trHeight w:val="192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6F0ECE" w:rsidRPr="006F0ECE" w:rsidRDefault="006F0ECE" w:rsidP="006F0EC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</w:rPr>
              <w:t>Габаритные размеры полуприцепа в транспортном положении, мм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Длина, не 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15 170</w:t>
            </w:r>
          </w:p>
        </w:tc>
      </w:tr>
      <w:tr w:rsidR="00E7626E" w:rsidRPr="00346ECB" w:rsidTr="003575DB">
        <w:trPr>
          <w:trHeight w:val="174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Ширина (с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уширителями</w:t>
            </w:r>
            <w:proofErr w:type="spellEnd"/>
            <w:r w:rsidR="003575DB">
              <w:rPr>
                <w:rFonts w:ascii="Times New Roman" w:hAnsi="Times New Roman" w:cs="Times New Roman"/>
                <w:sz w:val="20"/>
                <w:szCs w:val="20"/>
              </w:rPr>
              <w:t>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2 540 (3 140)</w:t>
            </w:r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Гусак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3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Сцепной шкворень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90 мм (3,5'') по ГОСТ 12017-81 или 50 мм (2'')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Передний радиус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ометания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полуприцепа,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1 350</w:t>
            </w:r>
          </w:p>
        </w:tc>
      </w:tr>
      <w:tr w:rsidR="00E7626E" w:rsidRPr="00346ECB" w:rsidTr="003575DB">
        <w:trPr>
          <w:trHeight w:val="19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Радиус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ометания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тягача,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2 340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Настил гусака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металл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Переднее опорное устройство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Механическое, с двухскоростным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при¬водом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серии Е 200 Т «JOSТ» (Германия) или аналог.</w:t>
            </w:r>
          </w:p>
        </w:tc>
      </w:tr>
      <w:tr w:rsidR="00E7626E" w:rsidRPr="00346ECB" w:rsidTr="00E7626E">
        <w:trPr>
          <w:trHeight w:val="194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Грузовая платформа, мм, не более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Высота (погрузочная высота под нагрузкой),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D1CC4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</w:tr>
      <w:tr w:rsidR="00E7626E" w:rsidRPr="00346ECB" w:rsidTr="003575DB">
        <w:trPr>
          <w:trHeight w:val="264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Длина,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более, 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FF6F02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F6F02">
              <w:rPr>
                <w:rFonts w:ascii="Times New Roman" w:hAnsi="Times New Roman" w:cs="Times New Roman"/>
                <w:sz w:val="20"/>
                <w:szCs w:val="20"/>
              </w:rPr>
              <w:t xml:space="preserve">11 150 </w:t>
            </w:r>
          </w:p>
        </w:tc>
      </w:tr>
      <w:tr w:rsidR="00FD1CC4" w:rsidRPr="00346ECB" w:rsidTr="00FD1CC4">
        <w:trPr>
          <w:trHeight w:val="288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CC4" w:rsidRPr="00FD1CC4" w:rsidRDefault="00FD1CC4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Длина свеса под </w:t>
            </w:r>
            <w:proofErr w:type="gramStart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трапы(</w:t>
            </w:r>
            <w:proofErr w:type="gramEnd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включен в </w:t>
            </w:r>
            <w:proofErr w:type="spellStart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общюю</w:t>
            </w:r>
            <w:proofErr w:type="spellEnd"/>
            <w:r w:rsidRPr="00FD1CC4">
              <w:rPr>
                <w:rFonts w:ascii="Times New Roman" w:hAnsi="Times New Roman" w:cs="Times New Roman"/>
                <w:sz w:val="20"/>
                <w:szCs w:val="20"/>
              </w:rPr>
              <w:t xml:space="preserve"> длину грузовой платформы), не более, мм                           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D1CC4" w:rsidRPr="00FD1CC4" w:rsidRDefault="00FD1CC4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D1CC4">
              <w:rPr>
                <w:rFonts w:ascii="Times New Roman" w:hAnsi="Times New Roman" w:cs="Times New Roman"/>
                <w:sz w:val="20"/>
                <w:szCs w:val="20"/>
              </w:rPr>
              <w:t>480</w:t>
            </w:r>
          </w:p>
        </w:tc>
      </w:tr>
      <w:tr w:rsidR="00E7626E" w:rsidRPr="00346ECB" w:rsidTr="003575DB">
        <w:trPr>
          <w:trHeight w:val="19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Ширина (</w:t>
            </w:r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уширителями</w:t>
            </w:r>
            <w:proofErr w:type="spellEnd"/>
            <w:r w:rsidR="00E7626E" w:rsidRPr="006F0ECE">
              <w:rPr>
                <w:rFonts w:ascii="Times New Roman" w:hAnsi="Times New Roman" w:cs="Times New Roman"/>
                <w:sz w:val="20"/>
                <w:szCs w:val="20"/>
              </w:rPr>
              <w:t>),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2 540 (3 140)</w:t>
            </w:r>
          </w:p>
        </w:tc>
      </w:tr>
      <w:tr w:rsidR="00E7626E" w:rsidRPr="00346ECB" w:rsidTr="003575DB">
        <w:trPr>
          <w:trHeight w:val="25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Настил платформы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металл с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купершлаком</w:t>
            </w:r>
            <w:proofErr w:type="spell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траказацепами</w:t>
            </w:r>
            <w:proofErr w:type="spellEnd"/>
          </w:p>
        </w:tc>
      </w:tr>
      <w:tr w:rsidR="00E7626E" w:rsidRPr="00346ECB" w:rsidTr="00E7626E">
        <w:trPr>
          <w:trHeight w:val="180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Ходовая часть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27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Подвеска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Пневматическая с краном изменения высоты платформы </w:t>
            </w:r>
          </w:p>
        </w:tc>
      </w:tr>
      <w:tr w:rsidR="00E7626E" w:rsidRPr="00346ECB" w:rsidTr="003575DB">
        <w:trPr>
          <w:trHeight w:val="180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Количество осей, шт.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3, </w:t>
            </w: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стационарнные</w:t>
            </w:r>
            <w:proofErr w:type="spellEnd"/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Межосевое расстояние, мм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1 360</w:t>
            </w:r>
          </w:p>
        </w:tc>
      </w:tr>
      <w:tr w:rsidR="00E7626E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Оси, производитель.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Ror</w:t>
            </w:r>
            <w:proofErr w:type="spellEnd"/>
            <w:proofErr w:type="gram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Италия) или SPECPRICEP (Россия)</w:t>
            </w:r>
          </w:p>
        </w:tc>
      </w:tr>
      <w:tr w:rsidR="00E7626E" w:rsidRPr="00346ECB" w:rsidTr="008C0B03">
        <w:trPr>
          <w:trHeight w:val="135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Количество колес, шт.:</w:t>
            </w:r>
          </w:p>
        </w:tc>
      </w:tr>
      <w:tr w:rsidR="00E7626E" w:rsidRPr="00346ECB" w:rsidTr="003575DB">
        <w:trPr>
          <w:trHeight w:val="17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- всего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E7626E" w:rsidRPr="00346ECB" w:rsidTr="003575DB">
        <w:trPr>
          <w:trHeight w:val="276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в том числе запасных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E7626E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Шины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836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235/75 R17,</w:t>
            </w:r>
            <w:proofErr w:type="gramStart"/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5  Кама</w:t>
            </w:r>
            <w:proofErr w:type="gramEnd"/>
          </w:p>
        </w:tc>
      </w:tr>
      <w:tr w:rsidR="00E7626E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Диски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ind w:left="1836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Стальные диски 6.75х17.5</w:t>
            </w:r>
          </w:p>
        </w:tc>
      </w:tr>
      <w:tr w:rsidR="00E7626E" w:rsidRPr="00346ECB" w:rsidTr="003575DB">
        <w:trPr>
          <w:trHeight w:val="106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>Тормозная система</w:t>
            </w:r>
            <w:r w:rsidRPr="006F0ECE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</w:r>
          </w:p>
        </w:tc>
      </w:tr>
      <w:tr w:rsidR="003575DB" w:rsidRPr="00346ECB" w:rsidTr="003575DB">
        <w:trPr>
          <w:trHeight w:val="748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Тормозная система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right w:val="doub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EBS </w:t>
            </w:r>
            <w:proofErr w:type="spellStart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Wabco</w:t>
            </w:r>
            <w:proofErr w:type="spellEnd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 c функцией против опрокидывания</w:t>
            </w:r>
          </w:p>
          <w:p w:rsidR="003575DB" w:rsidRPr="006F0ECE" w:rsidRDefault="003575DB" w:rsidP="003575DB">
            <w:pPr>
              <w:tabs>
                <w:tab w:val="left" w:pos="5010"/>
              </w:tabs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Панель управления стояночным тормозом на боковой части полуприцепа.</w:t>
            </w:r>
          </w:p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Розетка ABS: ABS ISO 7638 (7 полюсная)</w:t>
            </w:r>
          </w:p>
        </w:tc>
      </w:tr>
      <w:tr w:rsidR="003575DB" w:rsidRPr="00346ECB" w:rsidTr="003575DB">
        <w:trPr>
          <w:trHeight w:val="185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Тормоза:</w:t>
            </w:r>
          </w:p>
        </w:tc>
      </w:tr>
      <w:tr w:rsidR="003575DB" w:rsidRPr="00346ECB" w:rsidTr="003575DB">
        <w:trPr>
          <w:trHeight w:val="47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рабочие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С пневматическим приводом по2-х проводной схеме</w:t>
            </w:r>
          </w:p>
        </w:tc>
      </w:tr>
      <w:tr w:rsidR="003575DB" w:rsidRPr="00346ECB" w:rsidTr="003575DB">
        <w:trPr>
          <w:trHeight w:val="192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стояночный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 xml:space="preserve">Привод от пружинных </w:t>
            </w:r>
            <w:proofErr w:type="spellStart"/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энергоаккумуляторов</w:t>
            </w:r>
            <w:proofErr w:type="spellEnd"/>
          </w:p>
        </w:tc>
      </w:tr>
      <w:tr w:rsidR="00E7626E" w:rsidRPr="00346ECB" w:rsidTr="00E7626E">
        <w:trPr>
          <w:trHeight w:val="248"/>
          <w:jc w:val="center"/>
        </w:trPr>
        <w:tc>
          <w:tcPr>
            <w:tcW w:w="15325" w:type="dxa"/>
            <w:gridSpan w:val="3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E7626E" w:rsidRPr="006F0ECE" w:rsidRDefault="00E7626E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Трапы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</w:tr>
      <w:tr w:rsidR="003575DB" w:rsidRPr="00346ECB" w:rsidTr="003575DB">
        <w:trPr>
          <w:trHeight w:val="531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Тип, количество,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Pr="006F0ECE" w:rsidRDefault="003575DB" w:rsidP="00E7626E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Механические одного сложения с механической системой раздвижения трапов, ширина трапа </w:t>
            </w:r>
            <w:r w:rsidR="00DD28D0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>740 мм угол въезда</w:t>
            </w:r>
            <w:r w:rsidR="00DD28D0">
              <w:rPr>
                <w:rFonts w:ascii="Times New Roman" w:hAnsi="Times New Roman" w:cs="Times New Roman"/>
                <w:sz w:val="20"/>
                <w:szCs w:val="20"/>
              </w:rPr>
              <w:t xml:space="preserve"> не более</w:t>
            </w:r>
            <w:r w:rsidRPr="006F0ECE">
              <w:rPr>
                <w:rFonts w:ascii="Times New Roman" w:hAnsi="Times New Roman" w:cs="Times New Roman"/>
                <w:sz w:val="20"/>
                <w:szCs w:val="20"/>
              </w:rPr>
              <w:t xml:space="preserve"> 13 градусов</w:t>
            </w:r>
          </w:p>
        </w:tc>
      </w:tr>
      <w:tr w:rsidR="003575DB" w:rsidRPr="00346ECB" w:rsidTr="003575DB">
        <w:trPr>
          <w:trHeight w:val="709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Электрооборудование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75DB" w:rsidRDefault="003575DB" w:rsidP="003575DB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575DB">
              <w:rPr>
                <w:rFonts w:ascii="Times New Roman" w:hAnsi="Times New Roman" w:cs="Times New Roman"/>
                <w:sz w:val="20"/>
                <w:szCs w:val="20"/>
              </w:rPr>
              <w:t>Двухпроводное с питанием от тягача, напряжением 24 В. Количество и расположение приборов по ГОСТ 8769-75.Электрооборудования SIM (Португалия)Соединительные разъемы по ГОСТ 9200-76</w:t>
            </w:r>
          </w:p>
        </w:tc>
      </w:tr>
      <w:tr w:rsidR="00DD28D0" w:rsidRPr="00346ECB" w:rsidTr="003575DB">
        <w:trPr>
          <w:trHeight w:val="709"/>
          <w:jc w:val="center"/>
        </w:trPr>
        <w:tc>
          <w:tcPr>
            <w:tcW w:w="863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DD28D0" w:rsidRPr="00DD28D0" w:rsidRDefault="00DD28D0" w:rsidP="00DD28D0">
            <w:pPr>
              <w:tabs>
                <w:tab w:val="left" w:pos="501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Дополнительное оборудование </w:t>
            </w:r>
          </w:p>
        </w:tc>
        <w:tc>
          <w:tcPr>
            <w:tcW w:w="6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DD28D0" w:rsidRPr="00DD28D0" w:rsidRDefault="00DD28D0" w:rsidP="00DD28D0">
            <w:pPr>
              <w:widowControl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Выдвижные </w:t>
            </w:r>
            <w:proofErr w:type="spellStart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>уширители</w:t>
            </w:r>
            <w:proofErr w:type="spellEnd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 грузовой платформы до ширины не менее 3140 мм со знаками «негабаритный груз» и оцинкованными ящиками для настила </w:t>
            </w:r>
            <w:proofErr w:type="spellStart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>уширителей</w:t>
            </w:r>
            <w:proofErr w:type="spellEnd"/>
            <w:r w:rsidRPr="00DD28D0">
              <w:rPr>
                <w:rFonts w:ascii="Times New Roman" w:hAnsi="Times New Roman" w:cs="Times New Roman"/>
                <w:sz w:val="20"/>
                <w:szCs w:val="20"/>
              </w:rPr>
              <w:t xml:space="preserve">, расположенными под платформой гуська полуприцепа, оцинкованные стопора от бокового смещения техники 3 пары, </w:t>
            </w:r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механические опоры на скосе, лебедка для подъема запасного колеса, люк для обслуживания гусака, алюминиевые съемные борта на гусаке 400 мм, </w:t>
            </w:r>
            <w:proofErr w:type="spellStart"/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>грунтозацепы</w:t>
            </w:r>
            <w:proofErr w:type="spellEnd"/>
            <w:r w:rsidRPr="00DD28D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раме, петли для закрепления груза,  брызговики, карманы под стойки, противооткатные упоры, сумка с ЗИП.</w:t>
            </w:r>
          </w:p>
        </w:tc>
      </w:tr>
    </w:tbl>
    <w:p w:rsidR="007A0B8E" w:rsidRPr="00776B22" w:rsidRDefault="007A0B8E" w:rsidP="00A52BC6">
      <w:pPr>
        <w:spacing w:after="0" w:line="240" w:lineRule="auto"/>
        <w:rPr>
          <w:color w:val="E36C0A" w:themeColor="accent6" w:themeShade="BF"/>
        </w:rPr>
        <w:sectPr w:rsidR="007A0B8E" w:rsidRPr="00776B22" w:rsidSect="005448A3">
          <w:headerReference w:type="default" r:id="rId10"/>
          <w:pgSz w:w="16838" w:h="11906" w:orient="landscape"/>
          <w:pgMar w:top="425" w:right="1134" w:bottom="567" w:left="1134" w:header="709" w:footer="709" w:gutter="0"/>
          <w:cols w:space="708"/>
          <w:titlePg/>
          <w:docGrid w:linePitch="360"/>
        </w:sectPr>
      </w:pPr>
    </w:p>
    <w:p w:rsidR="002A0E85" w:rsidRPr="00ED28D6" w:rsidRDefault="002A0E85" w:rsidP="002A0E85">
      <w:pPr>
        <w:tabs>
          <w:tab w:val="left" w:pos="0"/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ED28D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tab/>
      </w:r>
      <w:r w:rsidRPr="00ED28D6">
        <w:rPr>
          <w:rFonts w:ascii="Times New Roman" w:eastAsia="Calibri" w:hAnsi="Times New Roman" w:cs="Times New Roman"/>
          <w:b/>
          <w:sz w:val="24"/>
          <w:szCs w:val="24"/>
        </w:rPr>
        <w:t>Приложение № 2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 xml:space="preserve">Поставка </w:t>
      </w:r>
      <w:r w:rsidR="00C23DF3">
        <w:rPr>
          <w:rFonts w:ascii="Times New Roman" w:eastAsia="Calibri" w:hAnsi="Times New Roman" w:cs="Times New Roman"/>
          <w:sz w:val="24"/>
          <w:szCs w:val="24"/>
        </w:rPr>
        <w:t>низкорамного полуприцепа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>для нужд филиал</w:t>
      </w:r>
      <w:r w:rsidR="00C23DF3">
        <w:rPr>
          <w:rFonts w:ascii="Times New Roman" w:eastAsia="Calibri" w:hAnsi="Times New Roman" w:cs="Times New Roman"/>
          <w:sz w:val="24"/>
          <w:szCs w:val="24"/>
        </w:rPr>
        <w:t>а</w:t>
      </w:r>
      <w:r w:rsidRPr="00ED28D6">
        <w:rPr>
          <w:rFonts w:ascii="Times New Roman" w:eastAsia="Calibri" w:hAnsi="Times New Roman" w:cs="Times New Roman"/>
          <w:sz w:val="24"/>
          <w:szCs w:val="24"/>
        </w:rPr>
        <w:t xml:space="preserve"> ПАО «МРСК Центра»</w:t>
      </w:r>
      <w:r w:rsidR="00C23DF3">
        <w:rPr>
          <w:rFonts w:ascii="Times New Roman" w:eastAsia="Calibri" w:hAnsi="Times New Roman" w:cs="Times New Roman"/>
          <w:sz w:val="24"/>
          <w:szCs w:val="24"/>
        </w:rPr>
        <w:t xml:space="preserve"> - «Костромаэнерго»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D28D6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D28D6">
        <w:rPr>
          <w:rFonts w:ascii="Times New Roman" w:eastAsia="Calibri" w:hAnsi="Times New Roman" w:cs="Times New Roman"/>
          <w:sz w:val="24"/>
          <w:szCs w:val="24"/>
        </w:rPr>
        <w:t>График поставки</w:t>
      </w:r>
    </w:p>
    <w:p w:rsidR="002A0E85" w:rsidRPr="00ED28D6" w:rsidRDefault="002A0E85" w:rsidP="002A0E85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2A0E85" w:rsidRPr="00ED28D6" w:rsidRDefault="002A0E85" w:rsidP="002A0E85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Style w:val="42"/>
        <w:tblW w:w="0" w:type="auto"/>
        <w:tblInd w:w="473" w:type="dxa"/>
        <w:tblLook w:val="04A0" w:firstRow="1" w:lastRow="0" w:firstColumn="1" w:lastColumn="0" w:noHBand="0" w:noVBand="1"/>
      </w:tblPr>
      <w:tblGrid>
        <w:gridCol w:w="459"/>
        <w:gridCol w:w="5999"/>
        <w:gridCol w:w="1559"/>
        <w:gridCol w:w="2410"/>
        <w:gridCol w:w="4536"/>
      </w:tblGrid>
      <w:tr w:rsidR="00ED28D6" w:rsidRPr="00ED28D6" w:rsidTr="001C7892"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59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Наименования продукции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Количество, шт.</w:t>
            </w:r>
          </w:p>
        </w:tc>
        <w:tc>
          <w:tcPr>
            <w:tcW w:w="24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Дата поставки</w:t>
            </w:r>
          </w:p>
        </w:tc>
        <w:tc>
          <w:tcPr>
            <w:tcW w:w="45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00130" w:rsidRPr="00ED28D6" w:rsidRDefault="00C00130" w:rsidP="00C00130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D28D6">
              <w:rPr>
                <w:rFonts w:ascii="Times New Roman" w:eastAsia="Calibri" w:hAnsi="Times New Roman" w:cs="Times New Roman"/>
                <w:sz w:val="18"/>
                <w:szCs w:val="18"/>
              </w:rPr>
              <w:t>Грузополучатель</w:t>
            </w:r>
          </w:p>
        </w:tc>
      </w:tr>
      <w:tr w:rsidR="00726248" w:rsidRPr="00ED28D6" w:rsidTr="001C7892">
        <w:trPr>
          <w:trHeight w:val="445"/>
        </w:trPr>
        <w:tc>
          <w:tcPr>
            <w:tcW w:w="45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C23DF3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99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1C30B9" w:rsidP="0072624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C30B9">
              <w:rPr>
                <w:rFonts w:ascii="Times New Roman" w:hAnsi="Times New Roman" w:cs="Times New Roman"/>
                <w:sz w:val="18"/>
                <w:szCs w:val="18"/>
              </w:rPr>
              <w:t>Низкорамный полуприцеп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1C30B9" w:rsidP="007262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248" w:rsidRPr="00ED28D6" w:rsidRDefault="00A04F70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С момента заключения договора п</w:t>
            </w:r>
            <w:r w:rsidR="00A73F5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о </w:t>
            </w:r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30.09.2021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726248" w:rsidRPr="00ED28D6" w:rsidRDefault="001C30B9" w:rsidP="00726248">
            <w:pPr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Филиал ПАО «МРСК Центра» - «</w:t>
            </w:r>
            <w:proofErr w:type="spellStart"/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Костромаэнерго</w:t>
            </w:r>
            <w:proofErr w:type="gramStart"/>
            <w:r w:rsidRPr="001C30B9">
              <w:rPr>
                <w:rFonts w:ascii="Times New Roman" w:eastAsia="Calibri" w:hAnsi="Times New Roman" w:cs="Times New Roman"/>
                <w:sz w:val="18"/>
                <w:szCs w:val="18"/>
              </w:rPr>
              <w:t>»</w:t>
            </w:r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,адрес</w:t>
            </w:r>
            <w:proofErr w:type="spellEnd"/>
            <w:proofErr w:type="gram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поставки:  </w:t>
            </w:r>
            <w:proofErr w:type="spellStart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г.Кострома</w:t>
            </w:r>
            <w:proofErr w:type="spell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ул.Катушечная</w:t>
            </w:r>
            <w:proofErr w:type="spellEnd"/>
            <w:r w:rsidR="00C23DF3">
              <w:rPr>
                <w:rFonts w:ascii="Times New Roman" w:eastAsia="Calibri" w:hAnsi="Times New Roman" w:cs="Times New Roman"/>
                <w:sz w:val="18"/>
                <w:szCs w:val="18"/>
              </w:rPr>
              <w:t>, д.157</w:t>
            </w:r>
          </w:p>
        </w:tc>
      </w:tr>
    </w:tbl>
    <w:p w:rsidR="002A0E85" w:rsidRPr="00ED28D6" w:rsidRDefault="002A0E85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Default="004D03AB" w:rsidP="002A0E85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</w:p>
    <w:p w:rsidR="004D03AB" w:rsidRPr="00346ECB" w:rsidRDefault="002619EA" w:rsidP="004D03A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sz w:val="18"/>
          <w:szCs w:val="18"/>
        </w:rPr>
        <w:tab/>
      </w:r>
    </w:p>
    <w:sectPr w:rsidR="004D03AB" w:rsidRPr="00346ECB" w:rsidSect="00C06A60">
      <w:footerReference w:type="default" r:id="rId11"/>
      <w:pgSz w:w="16838" w:h="11906" w:orient="landscape"/>
      <w:pgMar w:top="851" w:right="709" w:bottom="850" w:left="56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7FB7" w:rsidRDefault="00687FB7">
      <w:pPr>
        <w:spacing w:after="0" w:line="240" w:lineRule="auto"/>
      </w:pPr>
      <w:r>
        <w:separator/>
      </w:r>
    </w:p>
  </w:endnote>
  <w:endnote w:type="continuationSeparator" w:id="0">
    <w:p w:rsidR="00687FB7" w:rsidRDefault="0068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85759026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C20">
          <w:rPr>
            <w:noProof/>
          </w:rPr>
          <w:t>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05105363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85C20">
          <w:rPr>
            <w:noProof/>
          </w:rPr>
          <w:t>4</w:t>
        </w:r>
        <w:r>
          <w:fldChar w:fldCharType="end"/>
        </w:r>
      </w:p>
    </w:sdtContent>
  </w:sdt>
  <w:p w:rsidR="0023273B" w:rsidRPr="003F08E9" w:rsidRDefault="0023273B" w:rsidP="0033673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32288919"/>
      <w:docPartObj>
        <w:docPartGallery w:val="Page Numbers (Bottom of Page)"/>
        <w:docPartUnique/>
      </w:docPartObj>
    </w:sdtPr>
    <w:sdtEndPr/>
    <w:sdtContent>
      <w:p w:rsidR="0023273B" w:rsidRDefault="0023273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fldChar w:fldCharType="end"/>
        </w:r>
      </w:p>
    </w:sdtContent>
  </w:sdt>
  <w:p w:rsidR="0023273B" w:rsidRDefault="002327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7FB7" w:rsidRDefault="00687FB7">
      <w:pPr>
        <w:spacing w:after="0" w:line="240" w:lineRule="auto"/>
      </w:pPr>
      <w:r>
        <w:separator/>
      </w:r>
    </w:p>
  </w:footnote>
  <w:footnote w:type="continuationSeparator" w:id="0">
    <w:p w:rsidR="00687FB7" w:rsidRDefault="0068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273B" w:rsidRDefault="0023273B" w:rsidP="00102160">
    <w:pPr>
      <w:pStyle w:val="a5"/>
      <w:jc w:val="center"/>
    </w:pPr>
  </w:p>
  <w:p w:rsidR="0023273B" w:rsidRDefault="002327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" w15:restartNumberingAfterBreak="0">
    <w:nsid w:val="08BD59D5"/>
    <w:multiLevelType w:val="hybridMultilevel"/>
    <w:tmpl w:val="1046A328"/>
    <w:lvl w:ilvl="0" w:tplc="42EA68CC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26195"/>
    <w:multiLevelType w:val="hybridMultilevel"/>
    <w:tmpl w:val="B8BED3A4"/>
    <w:lvl w:ilvl="0" w:tplc="45D421D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0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191"/>
        </w:tabs>
        <w:ind w:left="0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51"/>
        </w:tabs>
        <w:ind w:left="0" w:firstLine="0"/>
      </w:pPr>
      <w:rPr>
        <w:rFonts w:hint="default"/>
      </w:rPr>
    </w:lvl>
  </w:abstractNum>
  <w:abstractNum w:abstractNumId="16" w15:restartNumberingAfterBreak="0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  <w:lvlOverride w:ilvl="0">
      <w:startOverride w:val="1"/>
    </w:lvlOverride>
  </w:num>
  <w:num w:numId="3">
    <w:abstractNumId w:val="0"/>
  </w:num>
  <w:num w:numId="4">
    <w:abstractNumId w:val="16"/>
  </w:num>
  <w:num w:numId="5">
    <w:abstractNumId w:val="4"/>
  </w:num>
  <w:num w:numId="6">
    <w:abstractNumId w:val="14"/>
  </w:num>
  <w:num w:numId="7">
    <w:abstractNumId w:val="13"/>
  </w:num>
  <w:num w:numId="8">
    <w:abstractNumId w:val="7"/>
  </w:num>
  <w:num w:numId="9">
    <w:abstractNumId w:val="9"/>
  </w:num>
  <w:num w:numId="10">
    <w:abstractNumId w:val="5"/>
  </w:num>
  <w:num w:numId="11">
    <w:abstractNumId w:val="6"/>
  </w:num>
  <w:num w:numId="12">
    <w:abstractNumId w:val="10"/>
  </w:num>
  <w:num w:numId="13">
    <w:abstractNumId w:val="11"/>
  </w:num>
  <w:num w:numId="14">
    <w:abstractNumId w:val="8"/>
  </w:num>
  <w:num w:numId="15">
    <w:abstractNumId w:val="2"/>
  </w:num>
  <w:num w:numId="16">
    <w:abstractNumId w:val="12"/>
  </w:num>
  <w:num w:numId="17">
    <w:abstractNumId w:val="1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5CEC"/>
    <w:rsid w:val="000112C5"/>
    <w:rsid w:val="00011AA9"/>
    <w:rsid w:val="00015125"/>
    <w:rsid w:val="000243B4"/>
    <w:rsid w:val="00024BCE"/>
    <w:rsid w:val="00026BD9"/>
    <w:rsid w:val="00027158"/>
    <w:rsid w:val="0003199B"/>
    <w:rsid w:val="00037BFF"/>
    <w:rsid w:val="00041D91"/>
    <w:rsid w:val="00042E71"/>
    <w:rsid w:val="00043334"/>
    <w:rsid w:val="0004509D"/>
    <w:rsid w:val="00050BF4"/>
    <w:rsid w:val="00050D6A"/>
    <w:rsid w:val="0005304C"/>
    <w:rsid w:val="000556EA"/>
    <w:rsid w:val="00055BE9"/>
    <w:rsid w:val="000601D4"/>
    <w:rsid w:val="0006309E"/>
    <w:rsid w:val="00063962"/>
    <w:rsid w:val="00065BA6"/>
    <w:rsid w:val="00070870"/>
    <w:rsid w:val="00071687"/>
    <w:rsid w:val="000738FC"/>
    <w:rsid w:val="00074B33"/>
    <w:rsid w:val="0008290E"/>
    <w:rsid w:val="000863FC"/>
    <w:rsid w:val="00086A54"/>
    <w:rsid w:val="00091A53"/>
    <w:rsid w:val="000944A6"/>
    <w:rsid w:val="00094637"/>
    <w:rsid w:val="00097095"/>
    <w:rsid w:val="000A00CF"/>
    <w:rsid w:val="000A1113"/>
    <w:rsid w:val="000A17D2"/>
    <w:rsid w:val="000A18C9"/>
    <w:rsid w:val="000A356F"/>
    <w:rsid w:val="000A36A1"/>
    <w:rsid w:val="000A5BED"/>
    <w:rsid w:val="000A6200"/>
    <w:rsid w:val="000A6224"/>
    <w:rsid w:val="000B18D9"/>
    <w:rsid w:val="000B1CC0"/>
    <w:rsid w:val="000B52F9"/>
    <w:rsid w:val="000B6002"/>
    <w:rsid w:val="000C7687"/>
    <w:rsid w:val="000D0B44"/>
    <w:rsid w:val="000D1815"/>
    <w:rsid w:val="000D326C"/>
    <w:rsid w:val="000D5AD1"/>
    <w:rsid w:val="000E1B9E"/>
    <w:rsid w:val="000E721D"/>
    <w:rsid w:val="000E75D9"/>
    <w:rsid w:val="000E7F03"/>
    <w:rsid w:val="000F24D8"/>
    <w:rsid w:val="000F316D"/>
    <w:rsid w:val="000F34AE"/>
    <w:rsid w:val="000F35CB"/>
    <w:rsid w:val="000F690D"/>
    <w:rsid w:val="000F7CAC"/>
    <w:rsid w:val="000F7D16"/>
    <w:rsid w:val="0010007D"/>
    <w:rsid w:val="00100E2F"/>
    <w:rsid w:val="00102160"/>
    <w:rsid w:val="001032CE"/>
    <w:rsid w:val="001039DB"/>
    <w:rsid w:val="001047AB"/>
    <w:rsid w:val="00110653"/>
    <w:rsid w:val="0011072A"/>
    <w:rsid w:val="00111FCF"/>
    <w:rsid w:val="00114363"/>
    <w:rsid w:val="00114A67"/>
    <w:rsid w:val="00114CAF"/>
    <w:rsid w:val="00117132"/>
    <w:rsid w:val="00121681"/>
    <w:rsid w:val="00123495"/>
    <w:rsid w:val="00123647"/>
    <w:rsid w:val="00123C91"/>
    <w:rsid w:val="001308D5"/>
    <w:rsid w:val="00132207"/>
    <w:rsid w:val="00132E59"/>
    <w:rsid w:val="00133566"/>
    <w:rsid w:val="001368CE"/>
    <w:rsid w:val="00140F7D"/>
    <w:rsid w:val="001544EC"/>
    <w:rsid w:val="0015553B"/>
    <w:rsid w:val="00156E9B"/>
    <w:rsid w:val="00161328"/>
    <w:rsid w:val="00162392"/>
    <w:rsid w:val="0016297E"/>
    <w:rsid w:val="001641E6"/>
    <w:rsid w:val="00166B94"/>
    <w:rsid w:val="00170C0A"/>
    <w:rsid w:val="00175A32"/>
    <w:rsid w:val="0017727E"/>
    <w:rsid w:val="001775EA"/>
    <w:rsid w:val="00180A54"/>
    <w:rsid w:val="00180DA3"/>
    <w:rsid w:val="0018177F"/>
    <w:rsid w:val="00181DB2"/>
    <w:rsid w:val="00183110"/>
    <w:rsid w:val="00183424"/>
    <w:rsid w:val="00183F41"/>
    <w:rsid w:val="001867D3"/>
    <w:rsid w:val="00190713"/>
    <w:rsid w:val="001969F9"/>
    <w:rsid w:val="00196AC6"/>
    <w:rsid w:val="00196F52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288D"/>
    <w:rsid w:val="001C30B9"/>
    <w:rsid w:val="001C380B"/>
    <w:rsid w:val="001C50F3"/>
    <w:rsid w:val="001C720B"/>
    <w:rsid w:val="001C7892"/>
    <w:rsid w:val="001D1BB3"/>
    <w:rsid w:val="001D1C69"/>
    <w:rsid w:val="001D4D68"/>
    <w:rsid w:val="001E0570"/>
    <w:rsid w:val="001E7474"/>
    <w:rsid w:val="001F0697"/>
    <w:rsid w:val="001F0CBD"/>
    <w:rsid w:val="001F1F34"/>
    <w:rsid w:val="001F4E9F"/>
    <w:rsid w:val="00200C3F"/>
    <w:rsid w:val="00201D5B"/>
    <w:rsid w:val="0020281B"/>
    <w:rsid w:val="002135D2"/>
    <w:rsid w:val="0021390D"/>
    <w:rsid w:val="002157E5"/>
    <w:rsid w:val="00216781"/>
    <w:rsid w:val="002203F2"/>
    <w:rsid w:val="0022162C"/>
    <w:rsid w:val="002223C3"/>
    <w:rsid w:val="00227542"/>
    <w:rsid w:val="00227C34"/>
    <w:rsid w:val="0023026D"/>
    <w:rsid w:val="002304A4"/>
    <w:rsid w:val="0023273B"/>
    <w:rsid w:val="00233A68"/>
    <w:rsid w:val="00234CCE"/>
    <w:rsid w:val="002352C6"/>
    <w:rsid w:val="00235F8B"/>
    <w:rsid w:val="00236D0E"/>
    <w:rsid w:val="00241C19"/>
    <w:rsid w:val="0024277C"/>
    <w:rsid w:val="00244D22"/>
    <w:rsid w:val="00244D62"/>
    <w:rsid w:val="002457D2"/>
    <w:rsid w:val="00245A17"/>
    <w:rsid w:val="00247E1D"/>
    <w:rsid w:val="00251C03"/>
    <w:rsid w:val="00255FC9"/>
    <w:rsid w:val="002573E7"/>
    <w:rsid w:val="002604C2"/>
    <w:rsid w:val="002619EA"/>
    <w:rsid w:val="00261C53"/>
    <w:rsid w:val="00264255"/>
    <w:rsid w:val="002646D9"/>
    <w:rsid w:val="0026547A"/>
    <w:rsid w:val="00265956"/>
    <w:rsid w:val="00267148"/>
    <w:rsid w:val="00274C77"/>
    <w:rsid w:val="00275345"/>
    <w:rsid w:val="00280D1D"/>
    <w:rsid w:val="00282799"/>
    <w:rsid w:val="002842EA"/>
    <w:rsid w:val="00284B45"/>
    <w:rsid w:val="002875CD"/>
    <w:rsid w:val="00287FE5"/>
    <w:rsid w:val="002A077A"/>
    <w:rsid w:val="002A0E85"/>
    <w:rsid w:val="002A1B37"/>
    <w:rsid w:val="002A26CB"/>
    <w:rsid w:val="002A4FE8"/>
    <w:rsid w:val="002A5626"/>
    <w:rsid w:val="002B2D0E"/>
    <w:rsid w:val="002B5A0C"/>
    <w:rsid w:val="002C2B07"/>
    <w:rsid w:val="002C2EAE"/>
    <w:rsid w:val="002C3875"/>
    <w:rsid w:val="002C48D8"/>
    <w:rsid w:val="002C5573"/>
    <w:rsid w:val="002D065F"/>
    <w:rsid w:val="002D24D6"/>
    <w:rsid w:val="002D53CD"/>
    <w:rsid w:val="002D7FBE"/>
    <w:rsid w:val="002E02C2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2AF"/>
    <w:rsid w:val="00313C3A"/>
    <w:rsid w:val="0032299D"/>
    <w:rsid w:val="0032310D"/>
    <w:rsid w:val="00325B7D"/>
    <w:rsid w:val="003270D6"/>
    <w:rsid w:val="00327E7F"/>
    <w:rsid w:val="0033082A"/>
    <w:rsid w:val="00331394"/>
    <w:rsid w:val="00332AA8"/>
    <w:rsid w:val="00336738"/>
    <w:rsid w:val="00341E07"/>
    <w:rsid w:val="00342D8D"/>
    <w:rsid w:val="00343B93"/>
    <w:rsid w:val="0034533E"/>
    <w:rsid w:val="0034692C"/>
    <w:rsid w:val="00346CED"/>
    <w:rsid w:val="00346E09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575DB"/>
    <w:rsid w:val="00360A6A"/>
    <w:rsid w:val="003613C4"/>
    <w:rsid w:val="00364F42"/>
    <w:rsid w:val="00365CC3"/>
    <w:rsid w:val="00366AE6"/>
    <w:rsid w:val="0037492E"/>
    <w:rsid w:val="00381805"/>
    <w:rsid w:val="00382373"/>
    <w:rsid w:val="0039043B"/>
    <w:rsid w:val="00391FB2"/>
    <w:rsid w:val="00394794"/>
    <w:rsid w:val="003A0FC7"/>
    <w:rsid w:val="003A3EAA"/>
    <w:rsid w:val="003A4F21"/>
    <w:rsid w:val="003A52C0"/>
    <w:rsid w:val="003A5DCC"/>
    <w:rsid w:val="003B19CD"/>
    <w:rsid w:val="003B2F3D"/>
    <w:rsid w:val="003B4511"/>
    <w:rsid w:val="003B6EFA"/>
    <w:rsid w:val="003C60B0"/>
    <w:rsid w:val="003D1239"/>
    <w:rsid w:val="003D1B7B"/>
    <w:rsid w:val="003D3098"/>
    <w:rsid w:val="003D621D"/>
    <w:rsid w:val="003E0AD8"/>
    <w:rsid w:val="003E2140"/>
    <w:rsid w:val="003E2CA0"/>
    <w:rsid w:val="003F2FC0"/>
    <w:rsid w:val="003F4A40"/>
    <w:rsid w:val="003F4A5B"/>
    <w:rsid w:val="003F4F0A"/>
    <w:rsid w:val="003F542D"/>
    <w:rsid w:val="003F54DA"/>
    <w:rsid w:val="0040338A"/>
    <w:rsid w:val="00405748"/>
    <w:rsid w:val="00405F36"/>
    <w:rsid w:val="00411718"/>
    <w:rsid w:val="00411E60"/>
    <w:rsid w:val="00412702"/>
    <w:rsid w:val="00416AE0"/>
    <w:rsid w:val="00426CC5"/>
    <w:rsid w:val="00426F9D"/>
    <w:rsid w:val="0043077E"/>
    <w:rsid w:val="00431DFD"/>
    <w:rsid w:val="00432965"/>
    <w:rsid w:val="0043431B"/>
    <w:rsid w:val="004347C9"/>
    <w:rsid w:val="0043568F"/>
    <w:rsid w:val="00440E37"/>
    <w:rsid w:val="00441648"/>
    <w:rsid w:val="004438FF"/>
    <w:rsid w:val="00446371"/>
    <w:rsid w:val="00447B69"/>
    <w:rsid w:val="00450D12"/>
    <w:rsid w:val="00451CCC"/>
    <w:rsid w:val="00451E85"/>
    <w:rsid w:val="00451F2F"/>
    <w:rsid w:val="004567B8"/>
    <w:rsid w:val="0046019F"/>
    <w:rsid w:val="00460E7E"/>
    <w:rsid w:val="0046154D"/>
    <w:rsid w:val="00461A10"/>
    <w:rsid w:val="00463386"/>
    <w:rsid w:val="00467538"/>
    <w:rsid w:val="0047689E"/>
    <w:rsid w:val="00476A61"/>
    <w:rsid w:val="004801B9"/>
    <w:rsid w:val="004801E2"/>
    <w:rsid w:val="00483441"/>
    <w:rsid w:val="00485237"/>
    <w:rsid w:val="00485C20"/>
    <w:rsid w:val="0048685A"/>
    <w:rsid w:val="004961C0"/>
    <w:rsid w:val="004972F1"/>
    <w:rsid w:val="004A4033"/>
    <w:rsid w:val="004A42D3"/>
    <w:rsid w:val="004A5949"/>
    <w:rsid w:val="004A6478"/>
    <w:rsid w:val="004A7135"/>
    <w:rsid w:val="004A74B3"/>
    <w:rsid w:val="004A7C3B"/>
    <w:rsid w:val="004B08EE"/>
    <w:rsid w:val="004B5672"/>
    <w:rsid w:val="004B7B75"/>
    <w:rsid w:val="004C11BC"/>
    <w:rsid w:val="004C181A"/>
    <w:rsid w:val="004C3DE9"/>
    <w:rsid w:val="004C5FA5"/>
    <w:rsid w:val="004D03AB"/>
    <w:rsid w:val="004D22A8"/>
    <w:rsid w:val="004D492E"/>
    <w:rsid w:val="004D6CF9"/>
    <w:rsid w:val="004D76A5"/>
    <w:rsid w:val="004E05F5"/>
    <w:rsid w:val="004E3593"/>
    <w:rsid w:val="004E3BDB"/>
    <w:rsid w:val="004E404C"/>
    <w:rsid w:val="004E75D6"/>
    <w:rsid w:val="004F0F8A"/>
    <w:rsid w:val="004F1929"/>
    <w:rsid w:val="004F42C9"/>
    <w:rsid w:val="004F6D51"/>
    <w:rsid w:val="005004E3"/>
    <w:rsid w:val="00501744"/>
    <w:rsid w:val="005118E2"/>
    <w:rsid w:val="00513172"/>
    <w:rsid w:val="0051476F"/>
    <w:rsid w:val="00514F99"/>
    <w:rsid w:val="0051702B"/>
    <w:rsid w:val="005173D5"/>
    <w:rsid w:val="005229AB"/>
    <w:rsid w:val="00523A79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359C"/>
    <w:rsid w:val="005448A3"/>
    <w:rsid w:val="005452DA"/>
    <w:rsid w:val="0055057E"/>
    <w:rsid w:val="00551B10"/>
    <w:rsid w:val="005536A9"/>
    <w:rsid w:val="005549F3"/>
    <w:rsid w:val="00562D18"/>
    <w:rsid w:val="00563FB5"/>
    <w:rsid w:val="00564E1E"/>
    <w:rsid w:val="005704D6"/>
    <w:rsid w:val="00571CA1"/>
    <w:rsid w:val="005725D9"/>
    <w:rsid w:val="0057589D"/>
    <w:rsid w:val="00575EA6"/>
    <w:rsid w:val="0057788A"/>
    <w:rsid w:val="005834BF"/>
    <w:rsid w:val="0058396B"/>
    <w:rsid w:val="0058418E"/>
    <w:rsid w:val="005868B2"/>
    <w:rsid w:val="00596BDC"/>
    <w:rsid w:val="005A0BC0"/>
    <w:rsid w:val="005A45F2"/>
    <w:rsid w:val="005B3B1D"/>
    <w:rsid w:val="005B400F"/>
    <w:rsid w:val="005B7F04"/>
    <w:rsid w:val="005C1D51"/>
    <w:rsid w:val="005C42C6"/>
    <w:rsid w:val="005C4309"/>
    <w:rsid w:val="005C7066"/>
    <w:rsid w:val="005C74E6"/>
    <w:rsid w:val="005C756B"/>
    <w:rsid w:val="005C7606"/>
    <w:rsid w:val="005C7EE7"/>
    <w:rsid w:val="005D0A31"/>
    <w:rsid w:val="005D24B1"/>
    <w:rsid w:val="005D555D"/>
    <w:rsid w:val="005D5D09"/>
    <w:rsid w:val="005D7DB3"/>
    <w:rsid w:val="005E086B"/>
    <w:rsid w:val="005E1569"/>
    <w:rsid w:val="005E1AAE"/>
    <w:rsid w:val="005E237B"/>
    <w:rsid w:val="005E631E"/>
    <w:rsid w:val="005F037C"/>
    <w:rsid w:val="005F06AE"/>
    <w:rsid w:val="005F3B48"/>
    <w:rsid w:val="005F3F25"/>
    <w:rsid w:val="005F3FCB"/>
    <w:rsid w:val="005F4750"/>
    <w:rsid w:val="005F5DDA"/>
    <w:rsid w:val="006028D7"/>
    <w:rsid w:val="006039DD"/>
    <w:rsid w:val="00605C34"/>
    <w:rsid w:val="00613453"/>
    <w:rsid w:val="00613518"/>
    <w:rsid w:val="00614856"/>
    <w:rsid w:val="00616BDC"/>
    <w:rsid w:val="00621A16"/>
    <w:rsid w:val="0062290B"/>
    <w:rsid w:val="0062639B"/>
    <w:rsid w:val="00627622"/>
    <w:rsid w:val="0063001D"/>
    <w:rsid w:val="00631392"/>
    <w:rsid w:val="00640EFF"/>
    <w:rsid w:val="00642946"/>
    <w:rsid w:val="00642D66"/>
    <w:rsid w:val="00642FA7"/>
    <w:rsid w:val="00643E11"/>
    <w:rsid w:val="006442CC"/>
    <w:rsid w:val="006456D3"/>
    <w:rsid w:val="00646467"/>
    <w:rsid w:val="006507FF"/>
    <w:rsid w:val="00661FF4"/>
    <w:rsid w:val="00662E19"/>
    <w:rsid w:val="006676BB"/>
    <w:rsid w:val="00671C7D"/>
    <w:rsid w:val="006731E8"/>
    <w:rsid w:val="00673538"/>
    <w:rsid w:val="0067453B"/>
    <w:rsid w:val="0067614E"/>
    <w:rsid w:val="006767A9"/>
    <w:rsid w:val="006857D7"/>
    <w:rsid w:val="00687FB7"/>
    <w:rsid w:val="00690034"/>
    <w:rsid w:val="00690FB6"/>
    <w:rsid w:val="00692CFB"/>
    <w:rsid w:val="00693ABD"/>
    <w:rsid w:val="00694CB1"/>
    <w:rsid w:val="006961AF"/>
    <w:rsid w:val="0069721E"/>
    <w:rsid w:val="006A0209"/>
    <w:rsid w:val="006A14A1"/>
    <w:rsid w:val="006A1F30"/>
    <w:rsid w:val="006B4B69"/>
    <w:rsid w:val="006C0C6B"/>
    <w:rsid w:val="006C38B3"/>
    <w:rsid w:val="006C4CDC"/>
    <w:rsid w:val="006C729E"/>
    <w:rsid w:val="006C73D3"/>
    <w:rsid w:val="006D2010"/>
    <w:rsid w:val="006D3EE2"/>
    <w:rsid w:val="006D51E3"/>
    <w:rsid w:val="006E26E2"/>
    <w:rsid w:val="006E29CC"/>
    <w:rsid w:val="006E330D"/>
    <w:rsid w:val="006E492D"/>
    <w:rsid w:val="006E6B52"/>
    <w:rsid w:val="006F0ECE"/>
    <w:rsid w:val="006F1BA2"/>
    <w:rsid w:val="006F28CC"/>
    <w:rsid w:val="006F51CC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3C9A"/>
    <w:rsid w:val="00714464"/>
    <w:rsid w:val="00717618"/>
    <w:rsid w:val="00721AD8"/>
    <w:rsid w:val="00721FF7"/>
    <w:rsid w:val="0072301C"/>
    <w:rsid w:val="00724F54"/>
    <w:rsid w:val="00725AE9"/>
    <w:rsid w:val="00726248"/>
    <w:rsid w:val="007310B1"/>
    <w:rsid w:val="00731900"/>
    <w:rsid w:val="00732C31"/>
    <w:rsid w:val="00733263"/>
    <w:rsid w:val="007343E2"/>
    <w:rsid w:val="00737341"/>
    <w:rsid w:val="0073780F"/>
    <w:rsid w:val="00737E01"/>
    <w:rsid w:val="0074156F"/>
    <w:rsid w:val="00741A9B"/>
    <w:rsid w:val="00745CFD"/>
    <w:rsid w:val="007517FB"/>
    <w:rsid w:val="00754AB6"/>
    <w:rsid w:val="00765E9D"/>
    <w:rsid w:val="00766BE6"/>
    <w:rsid w:val="00771A86"/>
    <w:rsid w:val="00771EF0"/>
    <w:rsid w:val="007725F4"/>
    <w:rsid w:val="00773C72"/>
    <w:rsid w:val="00774304"/>
    <w:rsid w:val="007753FB"/>
    <w:rsid w:val="00776B22"/>
    <w:rsid w:val="0078095C"/>
    <w:rsid w:val="007814EC"/>
    <w:rsid w:val="00781B40"/>
    <w:rsid w:val="007821CD"/>
    <w:rsid w:val="00786CB8"/>
    <w:rsid w:val="00794618"/>
    <w:rsid w:val="007974EF"/>
    <w:rsid w:val="00797570"/>
    <w:rsid w:val="00797A04"/>
    <w:rsid w:val="007A0B21"/>
    <w:rsid w:val="007A0B8E"/>
    <w:rsid w:val="007A2BA9"/>
    <w:rsid w:val="007A713A"/>
    <w:rsid w:val="007B00D1"/>
    <w:rsid w:val="007B1A58"/>
    <w:rsid w:val="007B63C0"/>
    <w:rsid w:val="007B6805"/>
    <w:rsid w:val="007C25AA"/>
    <w:rsid w:val="007C2BA6"/>
    <w:rsid w:val="007C5644"/>
    <w:rsid w:val="007C5DBF"/>
    <w:rsid w:val="007D0726"/>
    <w:rsid w:val="007D1B3E"/>
    <w:rsid w:val="007D4C4D"/>
    <w:rsid w:val="007D4CFE"/>
    <w:rsid w:val="007D5B05"/>
    <w:rsid w:val="007D5EE5"/>
    <w:rsid w:val="007E4551"/>
    <w:rsid w:val="007F080F"/>
    <w:rsid w:val="007F21E6"/>
    <w:rsid w:val="007F2925"/>
    <w:rsid w:val="007F57C3"/>
    <w:rsid w:val="007F5FF9"/>
    <w:rsid w:val="007F79CE"/>
    <w:rsid w:val="008028A7"/>
    <w:rsid w:val="0080328B"/>
    <w:rsid w:val="008039AF"/>
    <w:rsid w:val="00805B9A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4500"/>
    <w:rsid w:val="00835279"/>
    <w:rsid w:val="00836F6A"/>
    <w:rsid w:val="008377F3"/>
    <w:rsid w:val="008412E4"/>
    <w:rsid w:val="00841CF4"/>
    <w:rsid w:val="008454C0"/>
    <w:rsid w:val="00845796"/>
    <w:rsid w:val="00846313"/>
    <w:rsid w:val="00847C71"/>
    <w:rsid w:val="0085065D"/>
    <w:rsid w:val="008516D8"/>
    <w:rsid w:val="00851987"/>
    <w:rsid w:val="00852F1A"/>
    <w:rsid w:val="00854AF2"/>
    <w:rsid w:val="00856A03"/>
    <w:rsid w:val="00857070"/>
    <w:rsid w:val="00860246"/>
    <w:rsid w:val="00861767"/>
    <w:rsid w:val="00861F2B"/>
    <w:rsid w:val="00864074"/>
    <w:rsid w:val="00865A47"/>
    <w:rsid w:val="00866C96"/>
    <w:rsid w:val="0087136A"/>
    <w:rsid w:val="0087161C"/>
    <w:rsid w:val="00873CBD"/>
    <w:rsid w:val="00876C31"/>
    <w:rsid w:val="008779A7"/>
    <w:rsid w:val="0088020D"/>
    <w:rsid w:val="00880573"/>
    <w:rsid w:val="00882B68"/>
    <w:rsid w:val="0088432D"/>
    <w:rsid w:val="00886602"/>
    <w:rsid w:val="00887D3A"/>
    <w:rsid w:val="00887E25"/>
    <w:rsid w:val="00894246"/>
    <w:rsid w:val="008A09D1"/>
    <w:rsid w:val="008A18B8"/>
    <w:rsid w:val="008A1A9F"/>
    <w:rsid w:val="008A472B"/>
    <w:rsid w:val="008A5849"/>
    <w:rsid w:val="008A5953"/>
    <w:rsid w:val="008A635F"/>
    <w:rsid w:val="008A6773"/>
    <w:rsid w:val="008A7F26"/>
    <w:rsid w:val="008B0347"/>
    <w:rsid w:val="008B5A9E"/>
    <w:rsid w:val="008B5F08"/>
    <w:rsid w:val="008B7CE2"/>
    <w:rsid w:val="008C0ACB"/>
    <w:rsid w:val="008C3B86"/>
    <w:rsid w:val="008C4CBE"/>
    <w:rsid w:val="008C70A1"/>
    <w:rsid w:val="008D15A7"/>
    <w:rsid w:val="008D1E01"/>
    <w:rsid w:val="008D2A74"/>
    <w:rsid w:val="008D2C2D"/>
    <w:rsid w:val="008D5AB0"/>
    <w:rsid w:val="008D6E51"/>
    <w:rsid w:val="008E029A"/>
    <w:rsid w:val="008E072B"/>
    <w:rsid w:val="008E1206"/>
    <w:rsid w:val="008E1A34"/>
    <w:rsid w:val="008E4EFC"/>
    <w:rsid w:val="008E63C0"/>
    <w:rsid w:val="008E7FC8"/>
    <w:rsid w:val="008F2B6F"/>
    <w:rsid w:val="008F3DEF"/>
    <w:rsid w:val="008F4ABD"/>
    <w:rsid w:val="00907E37"/>
    <w:rsid w:val="009112F1"/>
    <w:rsid w:val="00911719"/>
    <w:rsid w:val="00911753"/>
    <w:rsid w:val="0091252C"/>
    <w:rsid w:val="00915DBD"/>
    <w:rsid w:val="00917401"/>
    <w:rsid w:val="009179C0"/>
    <w:rsid w:val="00917A2A"/>
    <w:rsid w:val="00917EFD"/>
    <w:rsid w:val="00920B0A"/>
    <w:rsid w:val="00923CB9"/>
    <w:rsid w:val="00924262"/>
    <w:rsid w:val="0092736A"/>
    <w:rsid w:val="00927377"/>
    <w:rsid w:val="00932CF2"/>
    <w:rsid w:val="00934090"/>
    <w:rsid w:val="00935B0B"/>
    <w:rsid w:val="0093698D"/>
    <w:rsid w:val="00943CA5"/>
    <w:rsid w:val="00947F73"/>
    <w:rsid w:val="00957184"/>
    <w:rsid w:val="009604BF"/>
    <w:rsid w:val="00966C7E"/>
    <w:rsid w:val="00967138"/>
    <w:rsid w:val="0097265C"/>
    <w:rsid w:val="0097338A"/>
    <w:rsid w:val="009775BE"/>
    <w:rsid w:val="00980AB5"/>
    <w:rsid w:val="009859DC"/>
    <w:rsid w:val="009865B4"/>
    <w:rsid w:val="00986A08"/>
    <w:rsid w:val="00987B3B"/>
    <w:rsid w:val="00990D7A"/>
    <w:rsid w:val="00990EE8"/>
    <w:rsid w:val="009917B9"/>
    <w:rsid w:val="0099229E"/>
    <w:rsid w:val="00993B60"/>
    <w:rsid w:val="009957FB"/>
    <w:rsid w:val="009962D3"/>
    <w:rsid w:val="009962DE"/>
    <w:rsid w:val="009A0013"/>
    <w:rsid w:val="009B0D63"/>
    <w:rsid w:val="009B2AF6"/>
    <w:rsid w:val="009B6DC9"/>
    <w:rsid w:val="009C16CF"/>
    <w:rsid w:val="009C2190"/>
    <w:rsid w:val="009C6ABA"/>
    <w:rsid w:val="009C715C"/>
    <w:rsid w:val="009D111E"/>
    <w:rsid w:val="009D163D"/>
    <w:rsid w:val="009D303E"/>
    <w:rsid w:val="009D30DC"/>
    <w:rsid w:val="009D6CE3"/>
    <w:rsid w:val="009E2D76"/>
    <w:rsid w:val="009E39C5"/>
    <w:rsid w:val="009E60B9"/>
    <w:rsid w:val="009F04C2"/>
    <w:rsid w:val="009F7834"/>
    <w:rsid w:val="00A004E7"/>
    <w:rsid w:val="00A04CEB"/>
    <w:rsid w:val="00A04F70"/>
    <w:rsid w:val="00A04FEC"/>
    <w:rsid w:val="00A0522B"/>
    <w:rsid w:val="00A0682B"/>
    <w:rsid w:val="00A07BFC"/>
    <w:rsid w:val="00A12872"/>
    <w:rsid w:val="00A13977"/>
    <w:rsid w:val="00A14010"/>
    <w:rsid w:val="00A144D4"/>
    <w:rsid w:val="00A14EE3"/>
    <w:rsid w:val="00A173C5"/>
    <w:rsid w:val="00A17E00"/>
    <w:rsid w:val="00A21690"/>
    <w:rsid w:val="00A30793"/>
    <w:rsid w:val="00A30BFD"/>
    <w:rsid w:val="00A325B0"/>
    <w:rsid w:val="00A3582D"/>
    <w:rsid w:val="00A40448"/>
    <w:rsid w:val="00A41438"/>
    <w:rsid w:val="00A41E71"/>
    <w:rsid w:val="00A43AAC"/>
    <w:rsid w:val="00A446F5"/>
    <w:rsid w:val="00A45DFE"/>
    <w:rsid w:val="00A4645E"/>
    <w:rsid w:val="00A473A8"/>
    <w:rsid w:val="00A52BC6"/>
    <w:rsid w:val="00A53541"/>
    <w:rsid w:val="00A56542"/>
    <w:rsid w:val="00A607E4"/>
    <w:rsid w:val="00A611DF"/>
    <w:rsid w:val="00A6150E"/>
    <w:rsid w:val="00A62255"/>
    <w:rsid w:val="00A675D8"/>
    <w:rsid w:val="00A7044B"/>
    <w:rsid w:val="00A70FC5"/>
    <w:rsid w:val="00A714A7"/>
    <w:rsid w:val="00A73F5B"/>
    <w:rsid w:val="00A77C0D"/>
    <w:rsid w:val="00A80DB7"/>
    <w:rsid w:val="00A80F1A"/>
    <w:rsid w:val="00A831FD"/>
    <w:rsid w:val="00A867B1"/>
    <w:rsid w:val="00A9465E"/>
    <w:rsid w:val="00A94A92"/>
    <w:rsid w:val="00A94C11"/>
    <w:rsid w:val="00A96E30"/>
    <w:rsid w:val="00AA201A"/>
    <w:rsid w:val="00AA216B"/>
    <w:rsid w:val="00AA3984"/>
    <w:rsid w:val="00AA6904"/>
    <w:rsid w:val="00AA6F42"/>
    <w:rsid w:val="00AA7884"/>
    <w:rsid w:val="00AB2146"/>
    <w:rsid w:val="00AB353D"/>
    <w:rsid w:val="00AB655A"/>
    <w:rsid w:val="00AC1CA2"/>
    <w:rsid w:val="00AC2F25"/>
    <w:rsid w:val="00AD0B29"/>
    <w:rsid w:val="00AD1C1B"/>
    <w:rsid w:val="00AD2888"/>
    <w:rsid w:val="00AD31EA"/>
    <w:rsid w:val="00AD6D2D"/>
    <w:rsid w:val="00AD77D5"/>
    <w:rsid w:val="00AE37DE"/>
    <w:rsid w:val="00AE5A28"/>
    <w:rsid w:val="00AE66EF"/>
    <w:rsid w:val="00AE7138"/>
    <w:rsid w:val="00AF0774"/>
    <w:rsid w:val="00B03454"/>
    <w:rsid w:val="00B06935"/>
    <w:rsid w:val="00B11300"/>
    <w:rsid w:val="00B144E3"/>
    <w:rsid w:val="00B15801"/>
    <w:rsid w:val="00B21554"/>
    <w:rsid w:val="00B24479"/>
    <w:rsid w:val="00B24EF4"/>
    <w:rsid w:val="00B265A2"/>
    <w:rsid w:val="00B276BD"/>
    <w:rsid w:val="00B330BA"/>
    <w:rsid w:val="00B33D5B"/>
    <w:rsid w:val="00B40348"/>
    <w:rsid w:val="00B40CEC"/>
    <w:rsid w:val="00B41E66"/>
    <w:rsid w:val="00B424EB"/>
    <w:rsid w:val="00B42DA2"/>
    <w:rsid w:val="00B44BBC"/>
    <w:rsid w:val="00B46175"/>
    <w:rsid w:val="00B46399"/>
    <w:rsid w:val="00B507EA"/>
    <w:rsid w:val="00B50CDE"/>
    <w:rsid w:val="00B614D2"/>
    <w:rsid w:val="00B61535"/>
    <w:rsid w:val="00B61835"/>
    <w:rsid w:val="00B62384"/>
    <w:rsid w:val="00B6251F"/>
    <w:rsid w:val="00B631D9"/>
    <w:rsid w:val="00B63D54"/>
    <w:rsid w:val="00B663F3"/>
    <w:rsid w:val="00B66547"/>
    <w:rsid w:val="00B6769A"/>
    <w:rsid w:val="00B70F68"/>
    <w:rsid w:val="00B7517F"/>
    <w:rsid w:val="00B751DB"/>
    <w:rsid w:val="00B75302"/>
    <w:rsid w:val="00B77FCC"/>
    <w:rsid w:val="00B80B05"/>
    <w:rsid w:val="00B8108C"/>
    <w:rsid w:val="00B842B4"/>
    <w:rsid w:val="00B86E37"/>
    <w:rsid w:val="00B8799E"/>
    <w:rsid w:val="00B918F4"/>
    <w:rsid w:val="00B94375"/>
    <w:rsid w:val="00BA10CE"/>
    <w:rsid w:val="00BA29E2"/>
    <w:rsid w:val="00BA2E16"/>
    <w:rsid w:val="00BA4CE7"/>
    <w:rsid w:val="00BA5677"/>
    <w:rsid w:val="00BA5B38"/>
    <w:rsid w:val="00BA721B"/>
    <w:rsid w:val="00BB1F76"/>
    <w:rsid w:val="00BB2382"/>
    <w:rsid w:val="00BB3B2C"/>
    <w:rsid w:val="00BB7288"/>
    <w:rsid w:val="00BC3301"/>
    <w:rsid w:val="00BC4B0A"/>
    <w:rsid w:val="00BC5861"/>
    <w:rsid w:val="00BC6C24"/>
    <w:rsid w:val="00BE0624"/>
    <w:rsid w:val="00BE3001"/>
    <w:rsid w:val="00BE36F7"/>
    <w:rsid w:val="00BE3D9A"/>
    <w:rsid w:val="00BE5D71"/>
    <w:rsid w:val="00BE6596"/>
    <w:rsid w:val="00BE675D"/>
    <w:rsid w:val="00BF1FAE"/>
    <w:rsid w:val="00BF2FED"/>
    <w:rsid w:val="00BF31D1"/>
    <w:rsid w:val="00BF4827"/>
    <w:rsid w:val="00BF6648"/>
    <w:rsid w:val="00BF7C07"/>
    <w:rsid w:val="00C00130"/>
    <w:rsid w:val="00C0069C"/>
    <w:rsid w:val="00C019AC"/>
    <w:rsid w:val="00C04048"/>
    <w:rsid w:val="00C0695C"/>
    <w:rsid w:val="00C06A60"/>
    <w:rsid w:val="00C12C72"/>
    <w:rsid w:val="00C13748"/>
    <w:rsid w:val="00C17B38"/>
    <w:rsid w:val="00C21946"/>
    <w:rsid w:val="00C21967"/>
    <w:rsid w:val="00C23014"/>
    <w:rsid w:val="00C23DE5"/>
    <w:rsid w:val="00C23DF3"/>
    <w:rsid w:val="00C24EFB"/>
    <w:rsid w:val="00C25D93"/>
    <w:rsid w:val="00C2729F"/>
    <w:rsid w:val="00C27785"/>
    <w:rsid w:val="00C30DE8"/>
    <w:rsid w:val="00C31A7D"/>
    <w:rsid w:val="00C33A5E"/>
    <w:rsid w:val="00C34A84"/>
    <w:rsid w:val="00C407C6"/>
    <w:rsid w:val="00C42657"/>
    <w:rsid w:val="00C43F19"/>
    <w:rsid w:val="00C44E61"/>
    <w:rsid w:val="00C4759C"/>
    <w:rsid w:val="00C47CFB"/>
    <w:rsid w:val="00C50AEE"/>
    <w:rsid w:val="00C55BF0"/>
    <w:rsid w:val="00C57C28"/>
    <w:rsid w:val="00C57C3B"/>
    <w:rsid w:val="00C60F66"/>
    <w:rsid w:val="00C66B1A"/>
    <w:rsid w:val="00C66E6B"/>
    <w:rsid w:val="00C70269"/>
    <w:rsid w:val="00C70DED"/>
    <w:rsid w:val="00C7321A"/>
    <w:rsid w:val="00C764BB"/>
    <w:rsid w:val="00C7741B"/>
    <w:rsid w:val="00C80A50"/>
    <w:rsid w:val="00C83C97"/>
    <w:rsid w:val="00C849A2"/>
    <w:rsid w:val="00C85EBB"/>
    <w:rsid w:val="00C86DD3"/>
    <w:rsid w:val="00C87DE9"/>
    <w:rsid w:val="00C906B0"/>
    <w:rsid w:val="00C90B79"/>
    <w:rsid w:val="00C92DDE"/>
    <w:rsid w:val="00C97F51"/>
    <w:rsid w:val="00CA25E6"/>
    <w:rsid w:val="00CA2B67"/>
    <w:rsid w:val="00CA565B"/>
    <w:rsid w:val="00CB0824"/>
    <w:rsid w:val="00CB0DDB"/>
    <w:rsid w:val="00CC0CB0"/>
    <w:rsid w:val="00CC1673"/>
    <w:rsid w:val="00CC284F"/>
    <w:rsid w:val="00CC3848"/>
    <w:rsid w:val="00CC57BF"/>
    <w:rsid w:val="00CC70C5"/>
    <w:rsid w:val="00CD0086"/>
    <w:rsid w:val="00CD0CA9"/>
    <w:rsid w:val="00CD2662"/>
    <w:rsid w:val="00CD3052"/>
    <w:rsid w:val="00CD5A8C"/>
    <w:rsid w:val="00CE36DC"/>
    <w:rsid w:val="00CE4BBF"/>
    <w:rsid w:val="00CF1A83"/>
    <w:rsid w:val="00CF1B83"/>
    <w:rsid w:val="00CF2B00"/>
    <w:rsid w:val="00CF57E4"/>
    <w:rsid w:val="00CF5E03"/>
    <w:rsid w:val="00CF72BB"/>
    <w:rsid w:val="00CF782E"/>
    <w:rsid w:val="00D015C0"/>
    <w:rsid w:val="00D016BA"/>
    <w:rsid w:val="00D01836"/>
    <w:rsid w:val="00D029ED"/>
    <w:rsid w:val="00D037E9"/>
    <w:rsid w:val="00D072A9"/>
    <w:rsid w:val="00D0734D"/>
    <w:rsid w:val="00D07B75"/>
    <w:rsid w:val="00D1073E"/>
    <w:rsid w:val="00D11BFF"/>
    <w:rsid w:val="00D16E2D"/>
    <w:rsid w:val="00D16FBD"/>
    <w:rsid w:val="00D17CD1"/>
    <w:rsid w:val="00D209F0"/>
    <w:rsid w:val="00D23D0B"/>
    <w:rsid w:val="00D24DB9"/>
    <w:rsid w:val="00D26F43"/>
    <w:rsid w:val="00D339A3"/>
    <w:rsid w:val="00D37F72"/>
    <w:rsid w:val="00D422AA"/>
    <w:rsid w:val="00D429EE"/>
    <w:rsid w:val="00D50F0D"/>
    <w:rsid w:val="00D52D5D"/>
    <w:rsid w:val="00D55F87"/>
    <w:rsid w:val="00D57B64"/>
    <w:rsid w:val="00D60DED"/>
    <w:rsid w:val="00D6407C"/>
    <w:rsid w:val="00D668D7"/>
    <w:rsid w:val="00D671F3"/>
    <w:rsid w:val="00D7303F"/>
    <w:rsid w:val="00D74DA9"/>
    <w:rsid w:val="00D80883"/>
    <w:rsid w:val="00D845A2"/>
    <w:rsid w:val="00D87551"/>
    <w:rsid w:val="00D92B10"/>
    <w:rsid w:val="00D9671E"/>
    <w:rsid w:val="00DA045E"/>
    <w:rsid w:val="00DA0510"/>
    <w:rsid w:val="00DA211B"/>
    <w:rsid w:val="00DA2484"/>
    <w:rsid w:val="00DA3B59"/>
    <w:rsid w:val="00DA52A8"/>
    <w:rsid w:val="00DB10D5"/>
    <w:rsid w:val="00DB1179"/>
    <w:rsid w:val="00DB372E"/>
    <w:rsid w:val="00DC0A9D"/>
    <w:rsid w:val="00DC18FB"/>
    <w:rsid w:val="00DC5CEA"/>
    <w:rsid w:val="00DC5E23"/>
    <w:rsid w:val="00DC6EBE"/>
    <w:rsid w:val="00DC7883"/>
    <w:rsid w:val="00DD146D"/>
    <w:rsid w:val="00DD28D0"/>
    <w:rsid w:val="00DD4EAA"/>
    <w:rsid w:val="00DD7967"/>
    <w:rsid w:val="00DE0321"/>
    <w:rsid w:val="00DE1F57"/>
    <w:rsid w:val="00DE3314"/>
    <w:rsid w:val="00DE62B8"/>
    <w:rsid w:val="00DF121D"/>
    <w:rsid w:val="00DF215D"/>
    <w:rsid w:val="00DF4F52"/>
    <w:rsid w:val="00DF57D6"/>
    <w:rsid w:val="00DF60EA"/>
    <w:rsid w:val="00E00022"/>
    <w:rsid w:val="00E00BB4"/>
    <w:rsid w:val="00E01E89"/>
    <w:rsid w:val="00E0783A"/>
    <w:rsid w:val="00E117E3"/>
    <w:rsid w:val="00E12045"/>
    <w:rsid w:val="00E122C5"/>
    <w:rsid w:val="00E12CEB"/>
    <w:rsid w:val="00E147DB"/>
    <w:rsid w:val="00E208FD"/>
    <w:rsid w:val="00E22846"/>
    <w:rsid w:val="00E24392"/>
    <w:rsid w:val="00E25E95"/>
    <w:rsid w:val="00E279EC"/>
    <w:rsid w:val="00E34E42"/>
    <w:rsid w:val="00E37076"/>
    <w:rsid w:val="00E44691"/>
    <w:rsid w:val="00E44C17"/>
    <w:rsid w:val="00E51F14"/>
    <w:rsid w:val="00E5435F"/>
    <w:rsid w:val="00E5506D"/>
    <w:rsid w:val="00E550FE"/>
    <w:rsid w:val="00E57234"/>
    <w:rsid w:val="00E61282"/>
    <w:rsid w:val="00E64CEB"/>
    <w:rsid w:val="00E71392"/>
    <w:rsid w:val="00E713CA"/>
    <w:rsid w:val="00E71692"/>
    <w:rsid w:val="00E71FAB"/>
    <w:rsid w:val="00E72221"/>
    <w:rsid w:val="00E7626E"/>
    <w:rsid w:val="00E768CB"/>
    <w:rsid w:val="00E77C69"/>
    <w:rsid w:val="00E80BC9"/>
    <w:rsid w:val="00E80C06"/>
    <w:rsid w:val="00E83B2E"/>
    <w:rsid w:val="00E84517"/>
    <w:rsid w:val="00E92228"/>
    <w:rsid w:val="00E93B79"/>
    <w:rsid w:val="00E9589F"/>
    <w:rsid w:val="00E95C86"/>
    <w:rsid w:val="00EA1273"/>
    <w:rsid w:val="00EA22A0"/>
    <w:rsid w:val="00EA3EE9"/>
    <w:rsid w:val="00EA44E2"/>
    <w:rsid w:val="00EA47DE"/>
    <w:rsid w:val="00EA52D7"/>
    <w:rsid w:val="00EA5CB3"/>
    <w:rsid w:val="00EA63C7"/>
    <w:rsid w:val="00EB09A9"/>
    <w:rsid w:val="00EB156B"/>
    <w:rsid w:val="00EB31B9"/>
    <w:rsid w:val="00EB5A10"/>
    <w:rsid w:val="00EB5D79"/>
    <w:rsid w:val="00EB6DF8"/>
    <w:rsid w:val="00EB72FD"/>
    <w:rsid w:val="00ED0D21"/>
    <w:rsid w:val="00ED283D"/>
    <w:rsid w:val="00ED28D6"/>
    <w:rsid w:val="00ED5214"/>
    <w:rsid w:val="00ED6848"/>
    <w:rsid w:val="00ED6EBC"/>
    <w:rsid w:val="00EE12FB"/>
    <w:rsid w:val="00EE1F0A"/>
    <w:rsid w:val="00EE1FC0"/>
    <w:rsid w:val="00EE46E0"/>
    <w:rsid w:val="00EE4A4F"/>
    <w:rsid w:val="00EF0F48"/>
    <w:rsid w:val="00F00265"/>
    <w:rsid w:val="00F00A4B"/>
    <w:rsid w:val="00F01104"/>
    <w:rsid w:val="00F04C8C"/>
    <w:rsid w:val="00F07165"/>
    <w:rsid w:val="00F0769C"/>
    <w:rsid w:val="00F105BA"/>
    <w:rsid w:val="00F106F7"/>
    <w:rsid w:val="00F114E9"/>
    <w:rsid w:val="00F11CDF"/>
    <w:rsid w:val="00F124BB"/>
    <w:rsid w:val="00F13477"/>
    <w:rsid w:val="00F147CF"/>
    <w:rsid w:val="00F1507E"/>
    <w:rsid w:val="00F17FAC"/>
    <w:rsid w:val="00F2070B"/>
    <w:rsid w:val="00F23D37"/>
    <w:rsid w:val="00F25723"/>
    <w:rsid w:val="00F25D0E"/>
    <w:rsid w:val="00F30B61"/>
    <w:rsid w:val="00F30ED2"/>
    <w:rsid w:val="00F33162"/>
    <w:rsid w:val="00F35A94"/>
    <w:rsid w:val="00F41F7D"/>
    <w:rsid w:val="00F42DD9"/>
    <w:rsid w:val="00F4318D"/>
    <w:rsid w:val="00F44099"/>
    <w:rsid w:val="00F44184"/>
    <w:rsid w:val="00F5088A"/>
    <w:rsid w:val="00F50C26"/>
    <w:rsid w:val="00F53DEF"/>
    <w:rsid w:val="00F54DA4"/>
    <w:rsid w:val="00F55150"/>
    <w:rsid w:val="00F56275"/>
    <w:rsid w:val="00F57F8E"/>
    <w:rsid w:val="00F604A4"/>
    <w:rsid w:val="00F615C2"/>
    <w:rsid w:val="00F648A5"/>
    <w:rsid w:val="00F652B0"/>
    <w:rsid w:val="00F66445"/>
    <w:rsid w:val="00F6714C"/>
    <w:rsid w:val="00F67402"/>
    <w:rsid w:val="00F72661"/>
    <w:rsid w:val="00F76032"/>
    <w:rsid w:val="00F76107"/>
    <w:rsid w:val="00F76EF6"/>
    <w:rsid w:val="00F77738"/>
    <w:rsid w:val="00F82B58"/>
    <w:rsid w:val="00F82D41"/>
    <w:rsid w:val="00F83A62"/>
    <w:rsid w:val="00F8608B"/>
    <w:rsid w:val="00F8668C"/>
    <w:rsid w:val="00F86EFB"/>
    <w:rsid w:val="00F873AF"/>
    <w:rsid w:val="00F90002"/>
    <w:rsid w:val="00F92480"/>
    <w:rsid w:val="00F93053"/>
    <w:rsid w:val="00F93DEA"/>
    <w:rsid w:val="00F94846"/>
    <w:rsid w:val="00F95C24"/>
    <w:rsid w:val="00F96182"/>
    <w:rsid w:val="00F961EA"/>
    <w:rsid w:val="00F97344"/>
    <w:rsid w:val="00FA06C0"/>
    <w:rsid w:val="00FA2645"/>
    <w:rsid w:val="00FA5C58"/>
    <w:rsid w:val="00FB4A37"/>
    <w:rsid w:val="00FB657D"/>
    <w:rsid w:val="00FC0DB3"/>
    <w:rsid w:val="00FC6BAA"/>
    <w:rsid w:val="00FC751C"/>
    <w:rsid w:val="00FC7C30"/>
    <w:rsid w:val="00FD0545"/>
    <w:rsid w:val="00FD1CC4"/>
    <w:rsid w:val="00FD2EE7"/>
    <w:rsid w:val="00FD3B17"/>
    <w:rsid w:val="00FD4415"/>
    <w:rsid w:val="00FE3BC2"/>
    <w:rsid w:val="00FF0A4A"/>
    <w:rsid w:val="00FF2F52"/>
    <w:rsid w:val="00FF30A9"/>
    <w:rsid w:val="00FF52FC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3BDCDA"/>
  <w15:docId w15:val="{D556D335-3E70-41BB-8C2B-C3499DEF8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uiPriority w:val="59"/>
    <w:rsid w:val="00055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0"/>
    <w:uiPriority w:val="34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paragraph" w:styleId="ae">
    <w:name w:val="No Spacing"/>
    <w:uiPriority w:val="1"/>
    <w:qFormat/>
    <w:rsid w:val="007310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441">
    <w:name w:val="Сетка таблицы441"/>
    <w:basedOn w:val="a2"/>
    <w:next w:val="a4"/>
    <w:uiPriority w:val="59"/>
    <w:rsid w:val="00741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F93E2-6B30-4C44-809B-7DEAA85E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Шувалов Дмитрий Сергеевич</cp:lastModifiedBy>
  <cp:revision>16</cp:revision>
  <cp:lastPrinted>2021-07-23T14:05:00Z</cp:lastPrinted>
  <dcterms:created xsi:type="dcterms:W3CDTF">2021-06-09T13:27:00Z</dcterms:created>
  <dcterms:modified xsi:type="dcterms:W3CDTF">2021-07-23T14:05:00Z</dcterms:modified>
</cp:coreProperties>
</file>